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50BA3" w14:textId="5A87FB7F" w:rsidR="008633F6" w:rsidRDefault="00C75981">
      <w:r>
        <w:rPr>
          <w:noProof/>
        </w:rPr>
        <mc:AlternateContent>
          <mc:Choice Requires="wps">
            <w:drawing>
              <wp:anchor distT="0" distB="0" distL="114300" distR="114300" simplePos="0" relativeHeight="251654656" behindDoc="1" locked="0" layoutInCell="1" allowOverlap="1" wp14:anchorId="783172F3" wp14:editId="16AFC9AB">
                <wp:simplePos x="0" y="0"/>
                <wp:positionH relativeFrom="column">
                  <wp:posOffset>3657600</wp:posOffset>
                </wp:positionH>
                <wp:positionV relativeFrom="page">
                  <wp:posOffset>243840</wp:posOffset>
                </wp:positionV>
                <wp:extent cx="2491740" cy="807720"/>
                <wp:effectExtent l="0" t="0" r="3810" b="0"/>
                <wp:wrapTight wrapText="bothSides">
                  <wp:wrapPolygon edited="0">
                    <wp:start x="0" y="0"/>
                    <wp:lineTo x="0" y="20887"/>
                    <wp:lineTo x="21468" y="20887"/>
                    <wp:lineTo x="21468" y="0"/>
                    <wp:lineTo x="0" y="0"/>
                  </wp:wrapPolygon>
                </wp:wrapTight>
                <wp:docPr id="1609196985" name="Text Box 2"/>
                <wp:cNvGraphicFramePr/>
                <a:graphic xmlns:a="http://schemas.openxmlformats.org/drawingml/2006/main">
                  <a:graphicData uri="http://schemas.microsoft.com/office/word/2010/wordprocessingShape">
                    <wps:wsp>
                      <wps:cNvSpPr txBox="1"/>
                      <wps:spPr>
                        <a:xfrm>
                          <a:off x="0" y="0"/>
                          <a:ext cx="2491740" cy="807720"/>
                        </a:xfrm>
                        <a:prstGeom prst="rect">
                          <a:avLst/>
                        </a:prstGeom>
                        <a:solidFill>
                          <a:schemeClr val="lt1"/>
                        </a:solidFill>
                        <a:ln w="6350">
                          <a:noFill/>
                        </a:ln>
                      </wps:spPr>
                      <wps:txbx>
                        <w:txbxContent>
                          <w:p w14:paraId="6E493386" w14:textId="2A4C80A2" w:rsidR="00451631" w:rsidRDefault="00451631" w:rsidP="00451631">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172F3" id="_x0000_t202" coordsize="21600,21600" o:spt="202" path="m,l,21600r21600,l21600,xe">
                <v:stroke joinstyle="miter"/>
                <v:path gradientshapeok="t" o:connecttype="rect"/>
              </v:shapetype>
              <v:shape id="Text Box 2" o:spid="_x0000_s1026" type="#_x0000_t202" style="position:absolute;margin-left:4in;margin-top:19.2pt;width:196.2pt;height:6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6d+LAIAAFQEAAAOAAAAZHJzL2Uyb0RvYy54bWysVE1v2zAMvQ/YfxB0X+xkadMacYosRYYB&#10;QVsgHXpWZDkxIIuaxMTOfv0o2flYt9Owi0yJFMn3HuXpQ1trdlDOV2ByPhyknCkjoajMNuffX5ef&#10;7jjzKEwhNBiV86Py/GH28cO0sZkawQ50oRyjJMZnjc35DtFmSeLlTtXCD8AqQ84SXC2Qtm6bFE40&#10;lL3WyShNb5MGXGEdSOU9nT52Tj6L+ctSSXwuS6+Q6ZxTbxhXF9dNWJPZVGRbJ+yukn0b4h+6qEVl&#10;qOg51aNAwfau+iNVXUkHHkocSKgTKMtKqoiB0AzTd2jWO2FVxELkeHumyf+/tPLpsLYvjmH7BVoS&#10;MBDSWJ95Ogx42tLV4UudMvIThcczbapFJulwNL4fTsbkkuS7SyeTUeQ1udy2zuNXBTULRs4dyRLZ&#10;EoeVR6pIoaeQUMyDroplpXXchFFQC+3YQZCIGmOPdOO3KG1Yk/PbzzdpTGwgXO8ya0MFLpiChe2m&#10;7YFuoDgSfgfdaHgrlxU1uRIeX4SjWSBcNN/4TEupgYpAb3G2A/fzb+chniQiL2cNzVbO/Y+9cIoz&#10;/c2QePfDcaAL42Z8E/hi7tqzufaYfb0AQj6kl2RlNEM86pNZOqjf6BnMQ1VyCSOpds7xZC6wm3h6&#10;RlLN5zGIxs8KXJm1lSF1YDpI8Nq+CWd7nZAUfoLTFIrsnVxdbLhpYL5HKKuoZSC4Y7XnnUY3Stw/&#10;s/A2rvcx6vIzmP0CAAD//wMAUEsDBBQABgAIAAAAIQCAHPR14QAAAAoBAAAPAAAAZHJzL2Rvd25y&#10;ZXYueG1sTI9NT4NAEIbvJv6HzZh4Me2iCK3I0hjjR+LNUjXetuwIRHaWsFvAf+/0pLeZzJN3njff&#10;zLYTIw6+daTgchmBQKqcaalWsCsfF2sQPmgyunOECn7Qw6Y4Pcl1ZtxErzhuQy04hHymFTQh9JmU&#10;vmrQar90PRLfvtxgdeB1qKUZ9MThtpNXUZRKq1viD43u8b7B6nt7sAo+L+qPFz8/vU1xEvcPz2O5&#10;ejelUudn890tiIBz+IPhqM/qULDT3h3IeNEpSFYpdwkK4vU1CAZu0uOwZzJNUpBFLv9XKH4BAAD/&#10;/wMAUEsBAi0AFAAGAAgAAAAhALaDOJL+AAAA4QEAABMAAAAAAAAAAAAAAAAAAAAAAFtDb250ZW50&#10;X1R5cGVzXS54bWxQSwECLQAUAAYACAAAACEAOP0h/9YAAACUAQAACwAAAAAAAAAAAAAAAAAvAQAA&#10;X3JlbHMvLnJlbHNQSwECLQAUAAYACAAAACEAzu+nfiwCAABUBAAADgAAAAAAAAAAAAAAAAAuAgAA&#10;ZHJzL2Uyb0RvYy54bWxQSwECLQAUAAYACAAAACEAgBz0deEAAAAKAQAADwAAAAAAAAAAAAAAAACG&#10;BAAAZHJzL2Rvd25yZXYueG1sUEsFBgAAAAAEAAQA8wAAAJQFAAAAAA==&#10;" fillcolor="white [3201]" stroked="f" strokeweight=".5pt">
                <v:textbox>
                  <w:txbxContent>
                    <w:p w14:paraId="6E493386" w14:textId="2A4C80A2" w:rsidR="00451631" w:rsidRDefault="00451631" w:rsidP="00451631">
                      <w:pPr>
                        <w:spacing w:after="0"/>
                      </w:pPr>
                    </w:p>
                  </w:txbxContent>
                </v:textbox>
                <w10:wrap type="tight" anchory="page"/>
              </v:shape>
            </w:pict>
          </mc:Fallback>
        </mc:AlternateContent>
      </w:r>
      <w:r w:rsidR="00FF153F">
        <w:rPr>
          <w:noProof/>
        </w:rPr>
        <w:drawing>
          <wp:anchor distT="0" distB="0" distL="114300" distR="114300" simplePos="0" relativeHeight="251652608" behindDoc="0" locked="0" layoutInCell="1" allowOverlap="1" wp14:anchorId="24F7AC5F" wp14:editId="18C8D91C">
            <wp:simplePos x="0" y="0"/>
            <wp:positionH relativeFrom="page">
              <wp:posOffset>495300</wp:posOffset>
            </wp:positionH>
            <wp:positionV relativeFrom="paragraph">
              <wp:posOffset>-525145</wp:posOffset>
            </wp:positionV>
            <wp:extent cx="1722120" cy="1097280"/>
            <wp:effectExtent l="0" t="0" r="0" b="7620"/>
            <wp:wrapNone/>
            <wp:docPr id="1749803750" name="Picture 1" descr="A colorful brain and lightbulb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803750" name="Picture 1" descr="A colorful brain and lightbulb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2120" cy="1097280"/>
                    </a:xfrm>
                    <a:prstGeom prst="rect">
                      <a:avLst/>
                    </a:prstGeom>
                  </pic:spPr>
                </pic:pic>
              </a:graphicData>
            </a:graphic>
            <wp14:sizeRelH relativeFrom="page">
              <wp14:pctWidth>0</wp14:pctWidth>
            </wp14:sizeRelH>
            <wp14:sizeRelV relativeFrom="page">
              <wp14:pctHeight>0</wp14:pctHeight>
            </wp14:sizeRelV>
          </wp:anchor>
        </w:drawing>
      </w:r>
      <w:r w:rsidR="00FF153F">
        <w:rPr>
          <w:noProof/>
        </w:rPr>
        <mc:AlternateContent>
          <mc:Choice Requires="wps">
            <w:drawing>
              <wp:anchor distT="0" distB="0" distL="114300" distR="114300" simplePos="0" relativeHeight="251657728" behindDoc="1" locked="0" layoutInCell="1" allowOverlap="1" wp14:anchorId="33DF8C74" wp14:editId="457A49EB">
                <wp:simplePos x="0" y="0"/>
                <wp:positionH relativeFrom="page">
                  <wp:posOffset>1249680</wp:posOffset>
                </wp:positionH>
                <wp:positionV relativeFrom="paragraph">
                  <wp:posOffset>3810</wp:posOffset>
                </wp:positionV>
                <wp:extent cx="1417320" cy="861060"/>
                <wp:effectExtent l="0" t="0" r="11430" b="15240"/>
                <wp:wrapNone/>
                <wp:docPr id="2066208979" name="Rectangle 5"/>
                <wp:cNvGraphicFramePr/>
                <a:graphic xmlns:a="http://schemas.openxmlformats.org/drawingml/2006/main">
                  <a:graphicData uri="http://schemas.microsoft.com/office/word/2010/wordprocessingShape">
                    <wps:wsp>
                      <wps:cNvSpPr/>
                      <wps:spPr>
                        <a:xfrm>
                          <a:off x="0" y="0"/>
                          <a:ext cx="1417320" cy="8610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1C80C" id="Rectangle 5" o:spid="_x0000_s1026" style="position:absolute;margin-left:98.4pt;margin-top:.3pt;width:111.6pt;height:67.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7zHXAIAABMFAAAOAAAAZHJzL2Uyb0RvYy54bWysVE1v2zAMvQ/YfxB0X21n6ceCOEXQosOA&#10;og3aDj0rslQbkEWNUuJkv36U7DhFW+ww7CJLIvlIPj9qfrlrDdsq9A3YkhcnOWfKSqga+1Lyn083&#10;Xy4480HYShiwquR75fnl4vOneedmagI1mEohIxDrZ50reR2Cm2WZl7VqhT8BpywZNWArAh3xJatQ&#10;dITemmyS52dZB1g5BKm8p9vr3sgXCV9rJcO91l4FZkpOtYW0YlrXcc0WczF7QeHqRg5liH+oohWN&#10;paQj1LUIgm2weQfVNhLBgw4nEtoMtG6kSj1QN0X+ppvHWjiVeiFyvBtp8v8PVt5tH90KiYbO+Zmn&#10;bexip7GNX6qP7RJZ+5EstQtM0mUxLc6/TohTSbaLsyI/S2xmx2iHPnxX0LK4KTnSz0gcie2tD5SR&#10;XA8udDjmT7uwNyqWYOyD0qypKOMkRSdpqCuDbCvopwoplQ1Fb6pFpfrr4jTPD/WMESllAozIujFm&#10;xB4AouzeY/e1Dv4xVCVljcH53wrrg8eIlBlsGIPbxgJ+BGCoqyFz738gqacmsrSGar9ChtDr2jt5&#10;0xDXt8KHlUASMv0eGs5wT4s20JUchh1nNeDvj+6jP+mLrJx1NBgl9782AhVn5ocl5X0rptM4Sekw&#10;PT2PEsDXlvVri920V0C/qaBnwMm0jf7BHLYaoX2mGV7GrGQSVlLuksuAh8NV6AeWXgGplsvkRtPj&#10;RLi1j05G8Mhq1NLT7lmgGwQXSKp3cBgiMXuju943RlpYbgLoJonyyOvAN01eEs7wSsTRfn1OXse3&#10;bPEHAAD//wMAUEsDBBQABgAIAAAAIQD/oYGu3AAAAAgBAAAPAAAAZHJzL2Rvd25yZXYueG1sTI9B&#10;T8JAEIXvJv6HzZh4k62gDdRuCTF64CZIOA/doW3cnW26C1R/veNJjm/e5L3vlcvRO3WmIXaBDTxO&#10;MlDEdbAdNwZ2n+8Pc1AxIVt0gcnAN0VYVrc3JRY2XHhD521qlIRwLNBAm1JfaB3rljzGSeiJxTuG&#10;wWMSOTTaDniRcO/0NMty7bFjaWixp9eW6q/tyRv4WR919hHf5rvVevE86zZuv0dnzP3duHoBlWhM&#10;/8/why/oUAnTIZzYRuVEL3JBTwZyUGI/SRuog9xn+RR0VerrAdUvAAAA//8DAFBLAQItABQABgAI&#10;AAAAIQC2gziS/gAAAOEBAAATAAAAAAAAAAAAAAAAAAAAAABbQ29udGVudF9UeXBlc10ueG1sUEsB&#10;Ai0AFAAGAAgAAAAhADj9If/WAAAAlAEAAAsAAAAAAAAAAAAAAAAALwEAAF9yZWxzLy5yZWxzUEsB&#10;Ai0AFAAGAAgAAAAhAHk3vMdcAgAAEwUAAA4AAAAAAAAAAAAAAAAALgIAAGRycy9lMm9Eb2MueG1s&#10;UEsBAi0AFAAGAAgAAAAhAP+hga7cAAAACAEAAA8AAAAAAAAAAAAAAAAAtgQAAGRycy9kb3ducmV2&#10;LnhtbFBLBQYAAAAABAAEAPMAAAC/BQAAAAA=&#10;" fillcolor="#156082 [3204]" strokecolor="#030e13 [484]" strokeweight="1pt">
                <w10:wrap anchorx="page"/>
              </v:rect>
            </w:pict>
          </mc:Fallback>
        </mc:AlternateContent>
      </w:r>
      <w:r w:rsidR="0046259B" w:rsidRPr="00D73110">
        <w:rPr>
          <w:noProof/>
          <w:color w:val="FFC000"/>
        </w:rPr>
        <mc:AlternateContent>
          <mc:Choice Requires="wps">
            <w:drawing>
              <wp:anchor distT="0" distB="0" distL="114300" distR="114300" simplePos="0" relativeHeight="251658752" behindDoc="1" locked="0" layoutInCell="1" allowOverlap="1" wp14:anchorId="4AB168AE" wp14:editId="7F7288F2">
                <wp:simplePos x="0" y="0"/>
                <wp:positionH relativeFrom="page">
                  <wp:align>left</wp:align>
                </wp:positionH>
                <wp:positionV relativeFrom="paragraph">
                  <wp:posOffset>-914400</wp:posOffset>
                </wp:positionV>
                <wp:extent cx="1409700" cy="739140"/>
                <wp:effectExtent l="0" t="0" r="19050" b="22860"/>
                <wp:wrapNone/>
                <wp:docPr id="83461896" name="Rectangle 6"/>
                <wp:cNvGraphicFramePr/>
                <a:graphic xmlns:a="http://schemas.openxmlformats.org/drawingml/2006/main">
                  <a:graphicData uri="http://schemas.microsoft.com/office/word/2010/wordprocessingShape">
                    <wps:wsp>
                      <wps:cNvSpPr/>
                      <wps:spPr>
                        <a:xfrm>
                          <a:off x="0" y="0"/>
                          <a:ext cx="1409700" cy="739140"/>
                        </a:xfrm>
                        <a:prstGeom prst="rect">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C3683" id="Rectangle 6" o:spid="_x0000_s1026" style="position:absolute;margin-left:0;margin-top:-1in;width:111pt;height:58.2pt;z-index:-2516577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nUewIAAIgFAAAOAAAAZHJzL2Uyb0RvYy54bWysVE1v2zAMvQ/YfxB0X+1k7boGdYogRYYB&#10;RVesHXpWZCk2IIsapcTJfv0o+SNZV+xQ7CKLIvlIPpO8vtk3hu0U+hpswSdnOWfKSihruyn4j6fV&#10;h8+c+SBsKQxYVfCD8vxm/v7ddetmagoVmFIhIxDrZ60reBWCm2WZl5VqhD8DpywpNWAjAom4yUoU&#10;LaE3Jpvm+aesBSwdglTe0+ttp+TzhK+1kuGb1l4FZgpOuYV0YjrX8czm12K2QeGqWvZpiDdk0Yja&#10;UtAR6lYEwbZY/wXV1BLBgw5nEpoMtK6lSjVQNZP8RTWPlXAq1ULkeDfS5P8frLzfPboHJBpa52ee&#10;rrGKvcYmfik/tk9kHUay1D4wSY+T8/zqMidOJekuP16RHNnMjt4OffiioGHxUnCkn5E4Ers7HzrT&#10;wSQG82DqclUbkwTcrJcG2U7Qj1utljlF6lz+MDP2bZ6UZXTNjkWnWzgYFQGN/a40q0sqc5pSTv2o&#10;xoSElMqGSaeqRKm6PCcXJ2nGDo4eiZIEGJE11Tdi9wCDZQcyYHfV9vbRVaV2Hp3zfyXWOY8eKTLY&#10;MDo3tQV8DcBQVX3kzn4gqaMmsrSG8vCADKEbJu/kqqYffCd8eBBI00M9QRshfKNDG2gLDv2Nswrw&#10;12vv0Z6amrSctTSNBfc/twIVZ+arpXan7qL2YiEJ5xeXUxLwVLM+1dhtswTqmwntHifTNdoHM1w1&#10;QvNMi2MRo5JKWEmxCy4DDsIydFuCVo9Ui0Uyo5F1ItzZRycjeGQ1NvDT/lmg67s80HzcwzC5Yvai&#10;2Tvb6GlhsQ2g6zQJR157vmncU+P0qynuk1M5WR0X6Pw3AAAA//8DAFBLAwQUAAYACAAAACEA59dI&#10;290AAAAJAQAADwAAAGRycy9kb3ducmV2LnhtbEyPzU7DQAyE70i8w8pI3NpNoxDakE0VgYBbJQoP&#10;4GZNEnV/QnbThLfHnOA29ljjb8r9Yo240Bh67xRs1gkIco3XvWsVfLw/r7YgQkSn0XhHCr4pwL66&#10;viqx0H52b3Q5xlZwiAsFKuhiHAopQ9ORxbD2Azn2Pv1oMfI4tlKPOHO4NTJNklxa7B1/6HCgx46a&#10;83GyCu6ehvP8amQ21YevQ90s+U6+oFK3N0v9ACLSEv+O4Ref0aFippOfnA7CKOAiUcFqk2Ws2E/T&#10;lMWJV+l9DrIq5f8G1Q8AAAD//wMAUEsBAi0AFAAGAAgAAAAhALaDOJL+AAAA4QEAABMAAAAAAAAA&#10;AAAAAAAAAAAAAFtDb250ZW50X1R5cGVzXS54bWxQSwECLQAUAAYACAAAACEAOP0h/9YAAACUAQAA&#10;CwAAAAAAAAAAAAAAAAAvAQAAX3JlbHMvLnJlbHNQSwECLQAUAAYACAAAACEAVMrp1HsCAACIBQAA&#10;DgAAAAAAAAAAAAAAAAAuAgAAZHJzL2Uyb0RvYy54bWxQSwECLQAUAAYACAAAACEA59dI290AAAAJ&#10;AQAADwAAAAAAAAAAAAAAAADVBAAAZHJzL2Rvd25yZXYueG1sUEsFBgAAAAAEAAQA8wAAAN8FAAAA&#10;AA==&#10;" fillcolor="#ffc000" strokecolor="#ffc000" strokeweight="1pt">
                <w10:wrap anchorx="page"/>
              </v:rect>
            </w:pict>
          </mc:Fallback>
        </mc:AlternateContent>
      </w:r>
      <w:r w:rsidR="0046259B">
        <w:rPr>
          <w:noProof/>
        </w:rPr>
        <mc:AlternateContent>
          <mc:Choice Requires="wps">
            <w:drawing>
              <wp:anchor distT="0" distB="0" distL="114300" distR="114300" simplePos="0" relativeHeight="251659776" behindDoc="0" locked="0" layoutInCell="1" allowOverlap="1" wp14:anchorId="355DBFCD" wp14:editId="67FC9E2D">
                <wp:simplePos x="0" y="0"/>
                <wp:positionH relativeFrom="column">
                  <wp:posOffset>-609600</wp:posOffset>
                </wp:positionH>
                <wp:positionV relativeFrom="paragraph">
                  <wp:posOffset>1192530</wp:posOffset>
                </wp:positionV>
                <wp:extent cx="3482340" cy="0"/>
                <wp:effectExtent l="0" t="19050" r="41910" b="38100"/>
                <wp:wrapNone/>
                <wp:docPr id="1665346932" name="Straight Connector 7"/>
                <wp:cNvGraphicFramePr/>
                <a:graphic xmlns:a="http://schemas.openxmlformats.org/drawingml/2006/main">
                  <a:graphicData uri="http://schemas.microsoft.com/office/word/2010/wordprocessingShape">
                    <wps:wsp>
                      <wps:cNvCnPr/>
                      <wps:spPr>
                        <a:xfrm>
                          <a:off x="0" y="0"/>
                          <a:ext cx="348234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C76568" id="Straight Connector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93.9pt" to="226.2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1rpgEAAKUDAAAOAAAAZHJzL2Uyb0RvYy54bWysU01v2zAMvQ/YfxB0X2Sn7VYYcXposV2G&#10;rdi6H6DKVCxAX6C02Pn3o5TEKbYBw4ZdaEnke+Qj6c3d7CzbAyYTfM/bVcMZeBUG43c9//b0/s0t&#10;ZylLP0gbPPT8AInfbV+/2kyxg3UYgx0AGZH41E2x52POsRMiqRGcTKsQwZNTB3Qy0xV3YkA5Ebuz&#10;Yt00b8UUcIgYFKRErw9HJ99Wfq1B5c9aJ8jM9pxqy9Vitc/Fiu1GdjuUcTTqVIb8hyqcNJ6SLlQP&#10;Mkv2Hc0vVM4oDCnovFLBiaC1UVA1kJq2+UnN11FGqFqoOSkubUr/j1Z92t/7R6Q2TDF1KT5iUTFr&#10;dOVL9bG5NuuwNAvmzBQ9Xl3frq+uqafq7BMXYMSUP0BwrBx6bo0vOmQn9x9TpmQUeg4pz9azqec3&#10;79qbOhFxqaWe8sHCMewLaGYGyt5WuromcG+R7SUNWCoFPrdlqJTAeoouMG2sXYDNn4Gn+AKFukJ/&#10;A14QNXPweQE74wP+LnuezyXrYzyV/0J3OT6H4VCnVB20C1XhaW/Lsr28V/jl79r+AAAA//8DAFBL&#10;AwQUAAYACAAAACEA49MWl98AAAALAQAADwAAAGRycy9kb3ducmV2LnhtbEyPQUvDQBCF74L/YRnB&#10;W7uxtLXGbIoKXqSINovnbXaahGZnQ3bbxvx6Ryjocd57vHlfth5cK07Yh8aTgrtpAgKp9LahSoEu&#10;XicrECEasqb1hAq+McA6v77KTGr9mT7xtI2V4BIKqVFQx9ilUoayRmfC1HdI7O1970zks6+k7c2Z&#10;y10rZ0mylM40xB9q0+FLjeVhe3QKmveDJq2TzVux989f40ehF+Oo1O3N8PQIIuIQ/8LwO5+nQ86b&#10;dv5INohWweRhySyRjdU9M3BivpjNQewuiswz+Z8h/wEAAP//AwBQSwECLQAUAAYACAAAACEAtoM4&#10;kv4AAADhAQAAEwAAAAAAAAAAAAAAAAAAAAAAW0NvbnRlbnRfVHlwZXNdLnhtbFBLAQItABQABgAI&#10;AAAAIQA4/SH/1gAAAJQBAAALAAAAAAAAAAAAAAAAAC8BAABfcmVscy8ucmVsc1BLAQItABQABgAI&#10;AAAAIQCuYw1rpgEAAKUDAAAOAAAAAAAAAAAAAAAAAC4CAABkcnMvZTJvRG9jLnhtbFBLAQItABQA&#10;BgAIAAAAIQDj0xaX3wAAAAsBAAAPAAAAAAAAAAAAAAAAAAAEAABkcnMvZG93bnJldi54bWxQSwUG&#10;AAAAAAQABADzAAAADAUAAAAA&#10;" strokecolor="#156082 [3204]" strokeweight="4.5pt">
                <v:stroke joinstyle="miter"/>
              </v:line>
            </w:pict>
          </mc:Fallback>
        </mc:AlternateContent>
      </w:r>
      <w:r w:rsidR="0046259B">
        <w:rPr>
          <w:noProof/>
        </w:rPr>
        <mc:AlternateContent>
          <mc:Choice Requires="wps">
            <w:drawing>
              <wp:anchor distT="0" distB="0" distL="114300" distR="114300" simplePos="0" relativeHeight="251655680" behindDoc="0" locked="0" layoutInCell="1" allowOverlap="1" wp14:anchorId="4C110AAE" wp14:editId="70D8742B">
                <wp:simplePos x="0" y="0"/>
                <wp:positionH relativeFrom="margin">
                  <wp:align>center</wp:align>
                </wp:positionH>
                <wp:positionV relativeFrom="paragraph">
                  <wp:posOffset>1047750</wp:posOffset>
                </wp:positionV>
                <wp:extent cx="6880860" cy="15274"/>
                <wp:effectExtent l="0" t="0" r="34290" b="22860"/>
                <wp:wrapNone/>
                <wp:docPr id="389487892" name="Straight Connector 3"/>
                <wp:cNvGraphicFramePr/>
                <a:graphic xmlns:a="http://schemas.openxmlformats.org/drawingml/2006/main">
                  <a:graphicData uri="http://schemas.microsoft.com/office/word/2010/wordprocessingShape">
                    <wps:wsp>
                      <wps:cNvCnPr/>
                      <wps:spPr>
                        <a:xfrm>
                          <a:off x="0" y="0"/>
                          <a:ext cx="6880860" cy="15274"/>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C022C" id="Straight Connector 3" o:spid="_x0000_s1026" style="position:absolute;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2.5pt" to="541.8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4YqAEAAKkDAAAOAAAAZHJzL2Uyb0RvYy54bWysU9uO0zAQfUfiHyy/UycVW0rUdB92BS8I&#10;Vlw+wOuMG0u+aWya9O8Zu910BUgIxMvE9sw5PnM82d3OzrIjYDLB97xdNZyBV2Ew/tDzb1/fvdpy&#10;lrL0g7TBQ89PkPjt/uWL3RQ7WIcx2AGQEYlP3RR7PuYcOyGSGsHJtAoRPCV1QCczbfEgBpQTsTsr&#10;1k2zEVPAIWJQkBKd3p+TfF/5tQaVP2mdIDPbc9KWa8QaH0sU+53sDijjaNRFhvwHFU4aT5cuVPcy&#10;S/YdzS9UzigMKei8UsGJoLVRUHugbtrmp26+jDJC7YXMSXGxKf0/WvXxeOcfkGyYYupSfMDSxazR&#10;lS/pY3M167SYBXNmig43222z3ZCninLtzfrN62KmuIIjpvwegmNl0XNrfOlFdvL4IeVz6VNJObae&#10;TUT0trmpryKueuoqnyycyz6DZmYgBW2lq6MCdxbZUdIjS6XA5/aixXqqLjBtrF2AzZ+Bl/oChTpG&#10;fwNeEPXm4PMCdsYH/N3teX6SrM/1ZOWzvsvyMQyn+lI1QfNQ3b7Mbhm45/sKv/5h+x8AAAD//wMA&#10;UEsDBBQABgAIAAAAIQD6Kzcl3AAAAAkBAAAPAAAAZHJzL2Rvd25yZXYueG1sTI/NTsMwEITvSLyD&#10;tUjcqMNfqNI4FQQhLkiIFPXsxkscYe9GsZuGt8c5wW13ZjX7TbmdvRMTjqFnUnC9ykAgtWx66hR8&#10;7l6u1iBC1GS0Y0IFPxhgW52flbowfKIPnJrYiRRCodAKbIxDIWVoLXodVjwgJe+LR69jWsdOmlGf&#10;Urh38ibLcul1T+mD1QPWFtvv5ugVyDf59Mrvjvd1b73jXTPp51qpy4v5cQMi4hz/jmHBT+hQJaYD&#10;H8kE4RSkIjGp+X0aFjtb3+YgDov0cAeyKuX/BtUvAAAA//8DAFBLAQItABQABgAIAAAAIQC2gziS&#10;/gAAAOEBAAATAAAAAAAAAAAAAAAAAAAAAABbQ29udGVudF9UeXBlc10ueG1sUEsBAi0AFAAGAAgA&#10;AAAhADj9If/WAAAAlAEAAAsAAAAAAAAAAAAAAAAALwEAAF9yZWxzLy5yZWxzUEsBAi0AFAAGAAgA&#10;AAAhAD7dPhioAQAAqQMAAA4AAAAAAAAAAAAAAAAALgIAAGRycy9lMm9Eb2MueG1sUEsBAi0AFAAG&#10;AAgAAAAhAPorNyXcAAAACQEAAA8AAAAAAAAAAAAAAAAAAgQAAGRycy9kb3ducmV2LnhtbFBLBQYA&#10;AAAABAAEAPMAAAALBQAAAAA=&#10;" strokecolor="#156082 [3204]" strokeweight="1.5pt">
                <v:stroke joinstyle="miter"/>
                <w10:wrap anchorx="margin"/>
              </v:line>
            </w:pict>
          </mc:Fallback>
        </mc:AlternateContent>
      </w:r>
      <w:r w:rsidR="0046259B">
        <w:rPr>
          <w:noProof/>
        </w:rPr>
        <mc:AlternateContent>
          <mc:Choice Requires="wps">
            <w:drawing>
              <wp:anchor distT="0" distB="0" distL="114300" distR="114300" simplePos="0" relativeHeight="251660800" behindDoc="0" locked="0" layoutInCell="1" allowOverlap="1" wp14:anchorId="54576F95" wp14:editId="614D24B3">
                <wp:simplePos x="0" y="0"/>
                <wp:positionH relativeFrom="column">
                  <wp:posOffset>2895600</wp:posOffset>
                </wp:positionH>
                <wp:positionV relativeFrom="paragraph">
                  <wp:posOffset>941070</wp:posOffset>
                </wp:positionV>
                <wp:extent cx="3390900" cy="11430"/>
                <wp:effectExtent l="0" t="19050" r="38100" b="45720"/>
                <wp:wrapNone/>
                <wp:docPr id="1662823383" name="Straight Connector 8"/>
                <wp:cNvGraphicFramePr/>
                <a:graphic xmlns:a="http://schemas.openxmlformats.org/drawingml/2006/main">
                  <a:graphicData uri="http://schemas.microsoft.com/office/word/2010/wordprocessingShape">
                    <wps:wsp>
                      <wps:cNvCnPr/>
                      <wps:spPr>
                        <a:xfrm>
                          <a:off x="0" y="0"/>
                          <a:ext cx="3390900" cy="1143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6FECB5" id="Straight Connector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74.1pt" to="4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8OmqgEAAKkDAAAOAAAAZHJzL2Uyb0RvYy54bWysU01P3DAQvSP1P1i+s0nYAiXaLAdQe6la&#10;BOUHGGe8seQvjd1N9t937F2yqK2EQFwc2zPvzXvjyep6soZtAaP2ruPNouYMnPS9dpuOP/76evqF&#10;s5iE64XxDjq+g8iv159OVmNo4cwP3vSAjEhcbMfQ8SGl0FZVlANYERc+gKOg8mhFoiNuqh7FSOzW&#10;VGd1fVGNHvuAXkKMdHu7D/J14VcKZPqpVITETMdJWyorlvUpr9V6JdoNijBoeZAh3qHCCu2o6Ex1&#10;K5Jgv1H/Q2W1RB+9SgvpbeWV0hKKB3LT1H+5eRhEgOKFmhPD3Kb4cbTyx/bG3SG1YQyxjeEOs4tJ&#10;oc1f0sem0qzd3CyYEpN0uVxe1Vc19VRSrGk+L0szqyM4YEzfwFuWNx032mUvohXb7zFRQUp9TsnX&#10;xrGx4+eXzfme6Kin7NLOwD7tHhTTPSloCl0ZFbgxyLaCHllICS41+WGpgHGUnWFKGzMD69eBh/wM&#10;hTJGbwHPiFLZuzSDrXYe/1c9Tc+S1T6f5L/wnbdPvt+VlyoBmofi8DC7eeBengv8+Iet/wAAAP//&#10;AwBQSwMEFAAGAAgAAAAhANKP8bXfAAAACwEAAA8AAABkcnMvZG93bnJldi54bWxMT8tOwzAQvCPx&#10;D9YicaN2q6Zq0zgVIHFBCEETcXbjbRI1Xkex24Z8PcsJbjsPzc5ku9F14oJDaD1pmM8UCKTK25Zq&#10;DWXx8rAGEaIhazpPqOEbA+zy25vMpNZf6RMv+1gLDqGQGg1NjH0qZagadCbMfI/E2tEPzkSGQy3t&#10;YK4c7jq5UGolnWmJPzSmx+cGq9P+7DS076eSylK9vRZH//Q1fRRlMk1a39+Nj1sQEcf4Z4bf+lwd&#10;cu508GeyQXQalsmKt0QWlusFCHZsNoqZAzMJHzLP5P8N+Q8AAAD//wMAUEsBAi0AFAAGAAgAAAAh&#10;ALaDOJL+AAAA4QEAABMAAAAAAAAAAAAAAAAAAAAAAFtDb250ZW50X1R5cGVzXS54bWxQSwECLQAU&#10;AAYACAAAACEAOP0h/9YAAACUAQAACwAAAAAAAAAAAAAAAAAvAQAAX3JlbHMvLnJlbHNQSwECLQAU&#10;AAYACAAAACEAFHfDpqoBAACpAwAADgAAAAAAAAAAAAAAAAAuAgAAZHJzL2Uyb0RvYy54bWxQSwEC&#10;LQAUAAYACAAAACEA0o/xtd8AAAALAQAADwAAAAAAAAAAAAAAAAAEBAAAZHJzL2Rvd25yZXYueG1s&#10;UEsFBgAAAAAEAAQA8wAAABAFAAAAAA==&#10;" strokecolor="#156082 [3204]" strokeweight="4.5pt">
                <v:stroke joinstyle="miter"/>
              </v:line>
            </w:pict>
          </mc:Fallback>
        </mc:AlternateContent>
      </w:r>
      <w:r w:rsidR="0046259B">
        <w:rPr>
          <w:noProof/>
        </w:rPr>
        <mc:AlternateContent>
          <mc:Choice Requires="wps">
            <w:drawing>
              <wp:anchor distT="0" distB="0" distL="114300" distR="114300" simplePos="0" relativeHeight="251662848" behindDoc="1" locked="0" layoutInCell="1" allowOverlap="1" wp14:anchorId="1224BE74" wp14:editId="12222C5E">
                <wp:simplePos x="0" y="0"/>
                <wp:positionH relativeFrom="page">
                  <wp:posOffset>4587240</wp:posOffset>
                </wp:positionH>
                <wp:positionV relativeFrom="paragraph">
                  <wp:posOffset>9288780</wp:posOffset>
                </wp:positionV>
                <wp:extent cx="3192780" cy="457200"/>
                <wp:effectExtent l="0" t="0" r="45720" b="19050"/>
                <wp:wrapNone/>
                <wp:docPr id="688232236" name="Arrow: Pentagon 9"/>
                <wp:cNvGraphicFramePr/>
                <a:graphic xmlns:a="http://schemas.openxmlformats.org/drawingml/2006/main">
                  <a:graphicData uri="http://schemas.microsoft.com/office/word/2010/wordprocessingShape">
                    <wps:wsp>
                      <wps:cNvSpPr/>
                      <wps:spPr>
                        <a:xfrm>
                          <a:off x="0" y="0"/>
                          <a:ext cx="3192780" cy="457200"/>
                        </a:xfrm>
                        <a:prstGeom prst="homePlate">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4FDF1D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9" o:spid="_x0000_s1026" type="#_x0000_t15" style="position:absolute;margin-left:361.2pt;margin-top:731.4pt;width:251.4pt;height:36pt;z-index:-2516536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H1aYwIAAPEEAAAOAAAAZHJzL2Uyb0RvYy54bWysVEtv2zAMvg/YfxB0X51kfaRBnSJI0GFA&#10;0QZIh54VWYoNSKJGKXHaXz9KdpJ27WnYRSZFio+PH31zu7eG7RSGBlzJh2cDzpSTUDVuU/JfT3ff&#10;xpyFKFwlDDhV8hcV+O3065eb1k/UCGowlUJGQVyYtL7kdYx+UhRB1sqKcAZeOTJqQCsiqbgpKhQt&#10;RbemGA0Gl0ULWHkEqUKg20Vn5NMcX2sl46PWQUVmSk61xXxiPtfpLKY3YrJB4etG9mWIf6jCisZR&#10;0mOohYiCbbH5EMo2EiGAjmcSbAFaN1LlHqib4eCvbla18Cr3QuAEf4Qp/L+w8mG38kskGFofJoHE&#10;1MVeo01fqo/tM1gvR7DUPjJJl9+H16OrMWEqyXZ+cUXTSGgWp9ceQ/yhwLIkUMlg1dKImDoSE7G7&#10;D7HzP/il6wCmqe4aY7KCm/XcINsJmt7w4nIwHvUp3rkZx1qyj66oAiYFsUhTGhKtr0oe3IYzYTZE&#10;Txkx5373OnySJCevRaUOqQfH5nr33Oi7OKmLhQh19ySbOnbZJhLFTWNLPqY4x0jGpTQqk7TH4jSD&#10;JK2helkiQ+hYG7y8ayjJvQhxKZBoSu3S6sVHOrQBwgB6ibMa8PWz++SfRoGvnLVEe8Ln91ag4sz8&#10;dMSr6+H5edqTrOSpcoZvLeu3Fre1c0izoSX3Mov0GKM5iBrBPtOGzlJWMgknKXc3iV6Zx24dacel&#10;ms2yG+2GF/HerbxMwRNOCd6n/bNA39MpEhEf4LAiHwjV+aaXDmbbCLrJbDvhShNMCu1VnmX/D0iL&#10;+1bPXqc/1fQPAAAA//8DAFBLAwQUAAYACAAAACEAtvCMm+EAAAAOAQAADwAAAGRycy9kb3ducmV2&#10;LnhtbEyPS0/DMBCE70j8B2uRuFEHkz6UxqkqJG69EF7KzY2XOCK2Q+w8+PdsT3Db0XyanckPi+3Y&#10;hENovZNwv0qAoau9bl0j4fXl6W4HLETltOq8Qwk/GOBQXF/lKtN+ds84lbFhFOJCpiSYGPuM81Ab&#10;tCqsfI+OvE8/WBVJDg3Xg5op3HZcJMmGW9U6+mBUj48G669ytBKO1fxmP6ap4pX5Dqf3phxPsZXy&#10;9mY57oFFXOIfDJf6VB0K6nT2o9OBdRK2QqSEkpFuBI24IEKsBbAzXeuHdAe8yPn/GcUvAAAA//8D&#10;AFBLAQItABQABgAIAAAAIQC2gziS/gAAAOEBAAATAAAAAAAAAAAAAAAAAAAAAABbQ29udGVudF9U&#10;eXBlc10ueG1sUEsBAi0AFAAGAAgAAAAhADj9If/WAAAAlAEAAAsAAAAAAAAAAAAAAAAALwEAAF9y&#10;ZWxzLy5yZWxzUEsBAi0AFAAGAAgAAAAhABeEfVpjAgAA8QQAAA4AAAAAAAAAAAAAAAAALgIAAGRy&#10;cy9lMm9Eb2MueG1sUEsBAi0AFAAGAAgAAAAhALbwjJvhAAAADgEAAA8AAAAAAAAAAAAAAAAAvQQA&#10;AGRycy9kb3ducmV2LnhtbFBLBQYAAAAABAAEAPMAAADLBQAAAAA=&#10;" adj="20053" fillcolor="#156082" strokecolor="#042433" strokeweight="1pt">
                <w10:wrap anchorx="page"/>
              </v:shape>
            </w:pict>
          </mc:Fallback>
        </mc:AlternateContent>
      </w:r>
      <w:r w:rsidR="0046259B">
        <w:rPr>
          <w:noProof/>
        </w:rPr>
        <mc:AlternateContent>
          <mc:Choice Requires="wps">
            <w:drawing>
              <wp:anchor distT="0" distB="0" distL="114300" distR="114300" simplePos="0" relativeHeight="251661824" behindDoc="0" locked="0" layoutInCell="1" allowOverlap="1" wp14:anchorId="0C52D213" wp14:editId="6785C6A2">
                <wp:simplePos x="0" y="0"/>
                <wp:positionH relativeFrom="page">
                  <wp:align>left</wp:align>
                </wp:positionH>
                <wp:positionV relativeFrom="paragraph">
                  <wp:posOffset>9288780</wp:posOffset>
                </wp:positionV>
                <wp:extent cx="2621280" cy="457200"/>
                <wp:effectExtent l="0" t="0" r="45720" b="19050"/>
                <wp:wrapNone/>
                <wp:docPr id="334306779" name="Arrow: Pentagon 9"/>
                <wp:cNvGraphicFramePr/>
                <a:graphic xmlns:a="http://schemas.openxmlformats.org/drawingml/2006/main">
                  <a:graphicData uri="http://schemas.microsoft.com/office/word/2010/wordprocessingShape">
                    <wps:wsp>
                      <wps:cNvSpPr/>
                      <wps:spPr>
                        <a:xfrm>
                          <a:off x="0" y="0"/>
                          <a:ext cx="2621280" cy="457200"/>
                        </a:xfrm>
                        <a:prstGeom prst="homePlate">
                          <a:avLst/>
                        </a:prstGeom>
                        <a:solidFill>
                          <a:srgbClr val="FFC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998D40" id="Arrow: Pentagon 9" o:spid="_x0000_s1026" type="#_x0000_t15" style="position:absolute;margin-left:0;margin-top:731.4pt;width:206.4pt;height:36pt;z-index:25166182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WyVZwIAAPEEAAAOAAAAZHJzL2Uyb0RvYy54bWysVEtv2zAMvg/YfxB0Xx0bfaRBnSJIkWFA&#10;0QZoh54VWYoNSKJGKXHaXz9KTpN03WnYRSbFl/jxo29ud9awrcLQgat5eTbiTDkJTefWNf/5vPg2&#10;5ixE4RphwKmav6rAb6dfv9z0fqIqaME0ChklcWHS+5q3MfpJUQTZKivCGXjlyKgBrYik4rpoUPSU&#10;3ZqiGo0uix6w8QhShUC3d4ORT3N+rZWMj1oHFZmpOb0t5hPzuUpnMb0RkzUK33Zy/wzxD6+wonNU&#10;9JDqTkTBNth9SmU7iRBAxzMJtgCtO6lyD9RNOfqjm6dWeJV7IXCCP8AU/l9a+bB98kskGHofJoHE&#10;1MVOo01feh/bZbBeD2CpXWSSLqvLqqzGhKkk2/nFFU0joVkcoz2G+F2BZUmgJ4NVSyNi6khMxPY+&#10;xMH/3S9dBzBds+iMyQquV3ODbCtoeovFfHQo8cHNONYT96orMjMpiEWaypBofVPz4NacCbMmesqI&#10;ufaH6HBapLy4HI2rwakVjRpKlxcnlQf33OiHPKmLOxHaISSbBnbZLhLFTWdrPqY8hx6MSz2qTNI9&#10;FscZJGkFzesSGcLA2uDloqMi9yLEpUCiKbVLqxcf6dAGCAPYS5y1gG9/u0/+aRT4xllPtCd8fm0E&#10;Ks7MD0e8ui7Pz9OeZCVPlTM8taxOLW5j50CzKWnJvcwiBWM076JGsC+0obNUlUzCSao9TGKvzOOw&#10;jrTjUs1m2Y12w4t47568TMkTTgne592LQL+nUyQiPsD7inwi1OCbIh3MNhF0l9l2xJUmmBTaqzzL&#10;/T8gLe6pnr2Of6rpbwAAAP//AwBQSwMEFAAGAAgAAAAhAGW+YKLdAAAACgEAAA8AAABkcnMvZG93&#10;bnJldi54bWxMj0FPwzAMhe9I/IfISNxYulGqrWs6AdIOcIICd7fJmorGqZpsa/893ond7Pes5+8V&#10;u8n14mTG0HlSsFwkIAw1XnfUKvj+2j+sQYSIpLH3ZBTMJsCuvL0pMNf+TJ/mVMVWcAiFHBXYGIdc&#10;ytBY4zAs/GCIvYMfHUZex1bqEc8c7nq5SpJMOuyIP1gczKs1zW91dAqqw8fL+1xvujd0c2Oz2dY/&#10;e6vU/d30vAURzRT/j+GCz+hQMlPtj6SD6BVwkchqmq24Afvp8jLULD09pmuQZSGvK5R/AAAA//8D&#10;AFBLAQItABQABgAIAAAAIQC2gziS/gAAAOEBAAATAAAAAAAAAAAAAAAAAAAAAABbQ29udGVudF9U&#10;eXBlc10ueG1sUEsBAi0AFAAGAAgAAAAhADj9If/WAAAAlAEAAAsAAAAAAAAAAAAAAAAALwEAAF9y&#10;ZWxzLy5yZWxzUEsBAi0AFAAGAAgAAAAhAHo5bJVnAgAA8QQAAA4AAAAAAAAAAAAAAAAALgIAAGRy&#10;cy9lMm9Eb2MueG1sUEsBAi0AFAAGAAgAAAAhAGW+YKLdAAAACgEAAA8AAAAAAAAAAAAAAAAAwQQA&#10;AGRycy9kb3ducmV2LnhtbFBLBQYAAAAABAAEAPMAAADLBQAAAAA=&#10;" adj="19716" fillcolor="#ffc000" strokecolor="#042433" strokeweight="1pt">
                <w10:wrap anchorx="page"/>
              </v:shape>
            </w:pict>
          </mc:Fallback>
        </mc:AlternateContent>
      </w:r>
    </w:p>
    <w:p w14:paraId="2618CA53" w14:textId="77777777" w:rsidR="00CA4B69" w:rsidRPr="00CA4B69" w:rsidRDefault="00CA4B69" w:rsidP="00CA4B69"/>
    <w:p w14:paraId="1D55E90A" w14:textId="77777777" w:rsidR="00CA4B69" w:rsidRPr="00CA4B69" w:rsidRDefault="00CA4B69" w:rsidP="00CA4B69"/>
    <w:p w14:paraId="58EDE8B4" w14:textId="77777777" w:rsidR="00CA4B69" w:rsidRPr="00CA4B69" w:rsidRDefault="00CA4B69" w:rsidP="00CA4B69"/>
    <w:p w14:paraId="7176B227" w14:textId="77777777" w:rsidR="00CA4B69" w:rsidRPr="00CA4B69" w:rsidRDefault="00CA4B69" w:rsidP="00CA4B69"/>
    <w:p w14:paraId="42E44528" w14:textId="77777777" w:rsidR="00CA4B69" w:rsidRPr="00CA4B69" w:rsidRDefault="00CA4B69" w:rsidP="00CA4B69"/>
    <w:p w14:paraId="41D8CE15" w14:textId="77777777" w:rsidR="00CA4B69" w:rsidRPr="00CA4B69" w:rsidRDefault="00CA4B69" w:rsidP="00CA4B69"/>
    <w:p w14:paraId="06E3D171" w14:textId="0BB1CD7B" w:rsidR="00C75981" w:rsidRDefault="00C75981" w:rsidP="009F77FB">
      <w:pPr>
        <w:tabs>
          <w:tab w:val="left" w:pos="2256"/>
        </w:tabs>
      </w:pPr>
    </w:p>
    <w:p w14:paraId="4DA72B41" w14:textId="5BCABCCD" w:rsidR="005225FF" w:rsidRPr="00E70785" w:rsidRDefault="005225FF" w:rsidP="005225FF">
      <w:pPr>
        <w:rPr>
          <w:rFonts w:cstheme="minorHAnsi"/>
          <w:b/>
          <w:bCs/>
          <w:sz w:val="22"/>
          <w:szCs w:val="22"/>
        </w:rPr>
      </w:pPr>
      <w:r w:rsidRPr="00E70785">
        <w:rPr>
          <w:rFonts w:cstheme="minorHAnsi"/>
          <w:b/>
          <w:bCs/>
          <w:sz w:val="22"/>
          <w:szCs w:val="22"/>
        </w:rPr>
        <w:t>MINDS LEAD ALTERNATIVE PROVISION</w:t>
      </w:r>
      <w:r w:rsidR="00086870" w:rsidRPr="00E70785">
        <w:rPr>
          <w:rFonts w:cstheme="minorHAnsi"/>
          <w:sz w:val="22"/>
          <w:szCs w:val="22"/>
        </w:rPr>
        <w:t xml:space="preserve"> –  </w:t>
      </w:r>
      <w:r w:rsidRPr="00E70785">
        <w:rPr>
          <w:rFonts w:cstheme="minorHAnsi"/>
          <w:b/>
          <w:bCs/>
          <w:sz w:val="22"/>
          <w:szCs w:val="22"/>
        </w:rPr>
        <w:t xml:space="preserve"> </w:t>
      </w:r>
      <w:r w:rsidR="007C5387">
        <w:rPr>
          <w:rFonts w:cstheme="minorHAnsi"/>
          <w:b/>
          <w:bCs/>
          <w:sz w:val="22"/>
          <w:szCs w:val="22"/>
        </w:rPr>
        <w:t>COMPLAINTS</w:t>
      </w:r>
      <w:r w:rsidR="00E70785" w:rsidRPr="00E70785">
        <w:rPr>
          <w:rFonts w:cstheme="minorHAnsi"/>
          <w:b/>
          <w:bCs/>
          <w:sz w:val="22"/>
          <w:szCs w:val="22"/>
        </w:rPr>
        <w:t xml:space="preserve"> POLICY</w:t>
      </w:r>
      <w:r w:rsidRPr="00E70785">
        <w:rPr>
          <w:rFonts w:cstheme="minorHAnsi"/>
          <w:b/>
          <w:bCs/>
          <w:sz w:val="22"/>
          <w:szCs w:val="22"/>
        </w:rPr>
        <w:t>: Authors: Katie Leivers (Head of Provision, DSL)</w:t>
      </w:r>
    </w:p>
    <w:p w14:paraId="2FBF9C3F" w14:textId="3ADD179D" w:rsidR="006E7FAB" w:rsidRPr="006E7FAB" w:rsidRDefault="005225FF" w:rsidP="006E7FAB">
      <w:pPr>
        <w:spacing w:after="160" w:line="278" w:lineRule="auto"/>
        <w:rPr>
          <w:rFonts w:cstheme="minorHAnsi"/>
          <w:sz w:val="22"/>
          <w:szCs w:val="22"/>
        </w:rPr>
      </w:pPr>
      <w:r w:rsidRPr="00E70785">
        <w:rPr>
          <w:rFonts w:cstheme="minorHAnsi"/>
          <w:b/>
          <w:bCs/>
          <w:sz w:val="22"/>
          <w:szCs w:val="22"/>
        </w:rPr>
        <w:t>Policy Created:</w:t>
      </w:r>
      <w:r w:rsidRPr="00E70785">
        <w:rPr>
          <w:rFonts w:cstheme="minorHAnsi"/>
          <w:sz w:val="22"/>
          <w:szCs w:val="22"/>
        </w:rPr>
        <w:t xml:space="preserve"> </w:t>
      </w:r>
      <w:r w:rsidR="004A558D">
        <w:rPr>
          <w:rFonts w:cstheme="minorHAnsi"/>
          <w:sz w:val="22"/>
          <w:szCs w:val="22"/>
        </w:rPr>
        <w:t>February 2026</w:t>
      </w:r>
      <w:r w:rsidRPr="00E70785">
        <w:rPr>
          <w:rFonts w:cstheme="minorHAnsi"/>
          <w:sz w:val="22"/>
          <w:szCs w:val="22"/>
        </w:rPr>
        <w:br/>
      </w:r>
      <w:r w:rsidRPr="00E70785">
        <w:rPr>
          <w:rFonts w:cstheme="minorHAnsi"/>
          <w:b/>
          <w:bCs/>
          <w:sz w:val="22"/>
          <w:szCs w:val="22"/>
        </w:rPr>
        <w:t>Policy Reviewed:</w:t>
      </w:r>
      <w:r w:rsidRPr="00E70785">
        <w:rPr>
          <w:rFonts w:cstheme="minorHAnsi"/>
          <w:sz w:val="22"/>
          <w:szCs w:val="22"/>
        </w:rPr>
        <w:t xml:space="preserve"> </w:t>
      </w:r>
      <w:r w:rsidR="004A558D">
        <w:rPr>
          <w:rFonts w:cstheme="minorHAnsi"/>
          <w:sz w:val="22"/>
          <w:szCs w:val="22"/>
        </w:rPr>
        <w:t>February 2027</w:t>
      </w:r>
      <w:r w:rsidR="006E7FAB" w:rsidRPr="006E7FAB">
        <w:rPr>
          <w:rFonts w:cstheme="minorHAnsi"/>
          <w:sz w:val="22"/>
          <w:szCs w:val="22"/>
        </w:rPr>
        <w:t>.</w:t>
      </w:r>
    </w:p>
    <w:p w14:paraId="7ED47625" w14:textId="6AC98200" w:rsidR="00BA2AF7" w:rsidRPr="00BA2AF7" w:rsidRDefault="00BA2AF7" w:rsidP="00BA2AF7">
      <w:pPr>
        <w:pStyle w:val="ListParagraph"/>
        <w:numPr>
          <w:ilvl w:val="0"/>
          <w:numId w:val="75"/>
        </w:numPr>
        <w:spacing w:after="160" w:line="278" w:lineRule="auto"/>
        <w:rPr>
          <w:rFonts w:cstheme="minorHAnsi"/>
          <w:sz w:val="22"/>
          <w:szCs w:val="22"/>
        </w:rPr>
      </w:pPr>
      <w:r w:rsidRPr="00BA2AF7">
        <w:rPr>
          <w:rFonts w:cstheme="minorHAnsi"/>
          <w:sz w:val="22"/>
          <w:szCs w:val="22"/>
        </w:rPr>
        <w:t>Introduction</w:t>
      </w:r>
    </w:p>
    <w:p w14:paraId="37C561DA" w14:textId="45F1DA88" w:rsidR="00BA2AF7" w:rsidRPr="00BA2AF7" w:rsidRDefault="00BA2AF7" w:rsidP="00BA2AF7">
      <w:pPr>
        <w:pStyle w:val="ListParagraph"/>
        <w:numPr>
          <w:ilvl w:val="0"/>
          <w:numId w:val="75"/>
        </w:numPr>
        <w:spacing w:after="160" w:line="278" w:lineRule="auto"/>
        <w:rPr>
          <w:rFonts w:cstheme="minorHAnsi"/>
          <w:sz w:val="22"/>
          <w:szCs w:val="22"/>
        </w:rPr>
      </w:pPr>
      <w:r w:rsidRPr="00BA2AF7">
        <w:rPr>
          <w:rFonts w:cstheme="minorHAnsi"/>
          <w:sz w:val="22"/>
          <w:szCs w:val="22"/>
        </w:rPr>
        <w:t>Informal Resolution: What to Do First</w:t>
      </w:r>
    </w:p>
    <w:p w14:paraId="2A47BE24" w14:textId="4E02DAD8" w:rsidR="00BA2AF7" w:rsidRPr="00BA2AF7" w:rsidRDefault="00BA2AF7" w:rsidP="00BA2AF7">
      <w:pPr>
        <w:pStyle w:val="ListParagraph"/>
        <w:numPr>
          <w:ilvl w:val="0"/>
          <w:numId w:val="75"/>
        </w:numPr>
        <w:spacing w:after="160" w:line="278" w:lineRule="auto"/>
        <w:rPr>
          <w:rFonts w:cstheme="minorHAnsi"/>
          <w:sz w:val="22"/>
          <w:szCs w:val="22"/>
        </w:rPr>
      </w:pPr>
      <w:r w:rsidRPr="00BA2AF7">
        <w:rPr>
          <w:rFonts w:cstheme="minorHAnsi"/>
          <w:sz w:val="22"/>
          <w:szCs w:val="22"/>
        </w:rPr>
        <w:t>Formal Complaints Procedure</w:t>
      </w:r>
    </w:p>
    <w:p w14:paraId="1D562BAB" w14:textId="4547357D" w:rsidR="00BA2AF7" w:rsidRPr="00BA2AF7" w:rsidRDefault="00BA2AF7" w:rsidP="00BA2AF7">
      <w:pPr>
        <w:pStyle w:val="ListParagraph"/>
        <w:numPr>
          <w:ilvl w:val="0"/>
          <w:numId w:val="75"/>
        </w:numPr>
        <w:spacing w:after="160" w:line="278" w:lineRule="auto"/>
        <w:rPr>
          <w:rFonts w:cstheme="minorHAnsi"/>
          <w:sz w:val="22"/>
          <w:szCs w:val="22"/>
        </w:rPr>
      </w:pPr>
      <w:r w:rsidRPr="00BA2AF7">
        <w:rPr>
          <w:rFonts w:cstheme="minorHAnsi"/>
          <w:sz w:val="22"/>
          <w:szCs w:val="22"/>
        </w:rPr>
        <w:t>Appeals Process</w:t>
      </w:r>
    </w:p>
    <w:p w14:paraId="0DD608A1" w14:textId="05503176" w:rsidR="00BA2AF7" w:rsidRPr="00BA2AF7" w:rsidRDefault="00BA2AF7" w:rsidP="00BA2AF7">
      <w:pPr>
        <w:pStyle w:val="ListParagraph"/>
        <w:numPr>
          <w:ilvl w:val="0"/>
          <w:numId w:val="75"/>
        </w:numPr>
        <w:spacing w:after="160" w:line="278" w:lineRule="auto"/>
        <w:rPr>
          <w:rFonts w:cstheme="minorHAnsi"/>
          <w:sz w:val="22"/>
          <w:szCs w:val="22"/>
        </w:rPr>
      </w:pPr>
      <w:r w:rsidRPr="00BA2AF7">
        <w:rPr>
          <w:rFonts w:cstheme="minorHAnsi"/>
          <w:sz w:val="22"/>
          <w:szCs w:val="22"/>
        </w:rPr>
        <w:t>Further Action</w:t>
      </w:r>
    </w:p>
    <w:p w14:paraId="2AF17C11" w14:textId="06711437" w:rsidR="009172A7" w:rsidRPr="00BA2AF7" w:rsidRDefault="00BA2AF7" w:rsidP="00BA2AF7">
      <w:pPr>
        <w:pStyle w:val="ListParagraph"/>
        <w:numPr>
          <w:ilvl w:val="0"/>
          <w:numId w:val="75"/>
        </w:numPr>
        <w:spacing w:after="160" w:line="278" w:lineRule="auto"/>
        <w:rPr>
          <w:rFonts w:cstheme="minorHAnsi"/>
          <w:sz w:val="22"/>
          <w:szCs w:val="22"/>
        </w:rPr>
      </w:pPr>
      <w:r w:rsidRPr="00BA2AF7">
        <w:rPr>
          <w:rFonts w:cstheme="minorHAnsi"/>
          <w:sz w:val="22"/>
          <w:szCs w:val="22"/>
        </w:rPr>
        <w:t>Confidentiality &amp; Record Keeping</w:t>
      </w:r>
    </w:p>
    <w:p w14:paraId="2E4FF5A6" w14:textId="77777777" w:rsidR="007C5387" w:rsidRDefault="007C5387" w:rsidP="007C5387">
      <w:pPr>
        <w:tabs>
          <w:tab w:val="left" w:pos="2256"/>
        </w:tabs>
        <w:rPr>
          <w:b/>
          <w:bCs/>
        </w:rPr>
      </w:pPr>
      <w:r w:rsidRPr="007C5387">
        <w:rPr>
          <w:b/>
          <w:bCs/>
        </w:rPr>
        <w:t>Minds Lead Complaints Policy</w:t>
      </w:r>
    </w:p>
    <w:p w14:paraId="33EE42F7" w14:textId="77777777" w:rsidR="00BA2AF7" w:rsidRPr="007C5387" w:rsidRDefault="00BA2AF7" w:rsidP="007C5387">
      <w:pPr>
        <w:tabs>
          <w:tab w:val="left" w:pos="2256"/>
        </w:tabs>
      </w:pPr>
    </w:p>
    <w:p w14:paraId="4C8FB260" w14:textId="77777777" w:rsidR="007C5387" w:rsidRPr="00BA2AF7" w:rsidRDefault="007C5387" w:rsidP="007C5387">
      <w:pPr>
        <w:tabs>
          <w:tab w:val="left" w:pos="2256"/>
        </w:tabs>
        <w:rPr>
          <w:b/>
          <w:bCs/>
        </w:rPr>
      </w:pPr>
      <w:r w:rsidRPr="00BA2AF7">
        <w:rPr>
          <w:b/>
          <w:bCs/>
        </w:rPr>
        <w:t>1. Introduction</w:t>
      </w:r>
    </w:p>
    <w:p w14:paraId="3FBAFB3F" w14:textId="77777777" w:rsidR="007C5387" w:rsidRPr="00BA2AF7" w:rsidRDefault="007C5387" w:rsidP="007C5387">
      <w:pPr>
        <w:tabs>
          <w:tab w:val="left" w:pos="2256"/>
        </w:tabs>
      </w:pPr>
      <w:r w:rsidRPr="00BA2AF7">
        <w:t>At Minds Lead, we are committed to fostering a positive and open environment where students, parents, carers, and staff feel confident in expressing concerns. We aim to resolve any complaints fairly, promptly, and efficiently, ensuring the best possible outcomes for all involved.</w:t>
      </w:r>
    </w:p>
    <w:p w14:paraId="034568B9" w14:textId="77777777" w:rsidR="007C5387" w:rsidRDefault="007C5387" w:rsidP="007C5387">
      <w:pPr>
        <w:tabs>
          <w:tab w:val="left" w:pos="2256"/>
        </w:tabs>
      </w:pPr>
      <w:r w:rsidRPr="00BA2AF7">
        <w:t>This policy sets out the process for raising concerns and making formal complaints, ensuring transparency and accountability in addressing issues within our provision.</w:t>
      </w:r>
    </w:p>
    <w:p w14:paraId="4AC91104" w14:textId="77777777" w:rsidR="00BA2AF7" w:rsidRPr="00BA2AF7" w:rsidRDefault="00BA2AF7" w:rsidP="007C5387">
      <w:pPr>
        <w:tabs>
          <w:tab w:val="left" w:pos="2256"/>
        </w:tabs>
      </w:pPr>
    </w:p>
    <w:p w14:paraId="18CF239A" w14:textId="77777777" w:rsidR="007C5387" w:rsidRPr="00BA2AF7" w:rsidRDefault="007C5387" w:rsidP="007C5387">
      <w:pPr>
        <w:tabs>
          <w:tab w:val="left" w:pos="2256"/>
        </w:tabs>
        <w:rPr>
          <w:b/>
          <w:bCs/>
        </w:rPr>
      </w:pPr>
      <w:r w:rsidRPr="00BA2AF7">
        <w:rPr>
          <w:b/>
          <w:bCs/>
        </w:rPr>
        <w:t>2. Informal Resolution: What to Do First</w:t>
      </w:r>
    </w:p>
    <w:p w14:paraId="5D958CBC" w14:textId="77777777" w:rsidR="007C5387" w:rsidRPr="00BA2AF7" w:rsidRDefault="007C5387" w:rsidP="007C5387">
      <w:pPr>
        <w:tabs>
          <w:tab w:val="left" w:pos="2256"/>
        </w:tabs>
      </w:pPr>
      <w:r w:rsidRPr="00BA2AF7">
        <w:t>Most concerns and complaints can be resolved quickly and effectively by speaking with your child’s key worker, tutor, or a member of the senior leadership team.</w:t>
      </w:r>
    </w:p>
    <w:p w14:paraId="4D44E535" w14:textId="77777777" w:rsidR="007C5387" w:rsidRPr="00BA2AF7" w:rsidRDefault="007C5387" w:rsidP="007C5387">
      <w:pPr>
        <w:numPr>
          <w:ilvl w:val="0"/>
          <w:numId w:val="65"/>
        </w:numPr>
        <w:tabs>
          <w:tab w:val="left" w:pos="2256"/>
        </w:tabs>
      </w:pPr>
      <w:r w:rsidRPr="00BA2AF7">
        <w:t>Step 1: Contact your child’s tutor or key worker to discuss your concern.</w:t>
      </w:r>
    </w:p>
    <w:p w14:paraId="671A0515" w14:textId="77777777" w:rsidR="007C5387" w:rsidRPr="00BA2AF7" w:rsidRDefault="007C5387" w:rsidP="007C5387">
      <w:pPr>
        <w:numPr>
          <w:ilvl w:val="0"/>
          <w:numId w:val="65"/>
        </w:numPr>
        <w:tabs>
          <w:tab w:val="left" w:pos="2256"/>
        </w:tabs>
      </w:pPr>
      <w:r w:rsidRPr="00BA2AF7">
        <w:t>Step 2: If the concern is not resolved, you may request a meeting with a member of the senior leadership team or the Head of Provision.</w:t>
      </w:r>
    </w:p>
    <w:p w14:paraId="6C41E6DE" w14:textId="77777777" w:rsidR="007C5387" w:rsidRPr="00BA2AF7" w:rsidRDefault="007C5387" w:rsidP="007C5387">
      <w:pPr>
        <w:numPr>
          <w:ilvl w:val="0"/>
          <w:numId w:val="65"/>
        </w:numPr>
        <w:tabs>
          <w:tab w:val="left" w:pos="2256"/>
        </w:tabs>
      </w:pPr>
      <w:r w:rsidRPr="00BA2AF7">
        <w:t>Step 3: A discussion will take place to fully understand the issue and attempt to resolve it informally. Parents and carers are welcome to bring a support person or advocate to meetings.</w:t>
      </w:r>
    </w:p>
    <w:p w14:paraId="3742D699" w14:textId="77777777" w:rsidR="007C5387" w:rsidRDefault="007C5387" w:rsidP="007C5387">
      <w:pPr>
        <w:tabs>
          <w:tab w:val="left" w:pos="2256"/>
        </w:tabs>
      </w:pPr>
      <w:r w:rsidRPr="00BA2AF7">
        <w:t>Most concerns are resolved at this stage through effective communication and problem-solving.</w:t>
      </w:r>
    </w:p>
    <w:p w14:paraId="4846FA19" w14:textId="77777777" w:rsidR="00BA2AF7" w:rsidRPr="00BA2AF7" w:rsidRDefault="00BA2AF7" w:rsidP="007C5387">
      <w:pPr>
        <w:tabs>
          <w:tab w:val="left" w:pos="2256"/>
        </w:tabs>
        <w:rPr>
          <w:b/>
          <w:bCs/>
        </w:rPr>
      </w:pPr>
    </w:p>
    <w:p w14:paraId="1A2F807A" w14:textId="77777777" w:rsidR="007C5387" w:rsidRPr="00BA2AF7" w:rsidRDefault="007C5387" w:rsidP="007C5387">
      <w:pPr>
        <w:tabs>
          <w:tab w:val="left" w:pos="2256"/>
        </w:tabs>
        <w:rPr>
          <w:b/>
          <w:bCs/>
        </w:rPr>
      </w:pPr>
      <w:r w:rsidRPr="00BA2AF7">
        <w:rPr>
          <w:b/>
          <w:bCs/>
        </w:rPr>
        <w:t>3. Formal Complaints Procedure</w:t>
      </w:r>
    </w:p>
    <w:p w14:paraId="2B609A71" w14:textId="7E4BD60F" w:rsidR="007C5387" w:rsidRPr="00BA2AF7" w:rsidRDefault="007C5387" w:rsidP="007C5387">
      <w:pPr>
        <w:tabs>
          <w:tab w:val="left" w:pos="2256"/>
        </w:tabs>
      </w:pPr>
      <w:r w:rsidRPr="00BA2AF7">
        <w:t>If your concern is not resolved informally, you may make a formal complaint.</w:t>
      </w:r>
    </w:p>
    <w:p w14:paraId="3411BDE3" w14:textId="05C0A685" w:rsidR="007C5387" w:rsidRPr="00BA2AF7" w:rsidRDefault="007C5387" w:rsidP="007C5387">
      <w:pPr>
        <w:numPr>
          <w:ilvl w:val="0"/>
          <w:numId w:val="66"/>
        </w:numPr>
        <w:tabs>
          <w:tab w:val="left" w:pos="2256"/>
        </w:tabs>
      </w:pPr>
      <w:r w:rsidRPr="00BA2AF7">
        <w:t>Step 1: Submit a written complaint to the Head of Provision via email or letter. If you need assistance with this, please contact the administrative team.</w:t>
      </w:r>
    </w:p>
    <w:p w14:paraId="27AE8954" w14:textId="5E9853E2" w:rsidR="007C5387" w:rsidRPr="00BA2AF7" w:rsidRDefault="00BA2AF7" w:rsidP="007C5387">
      <w:pPr>
        <w:numPr>
          <w:ilvl w:val="0"/>
          <w:numId w:val="66"/>
        </w:numPr>
        <w:tabs>
          <w:tab w:val="left" w:pos="2256"/>
        </w:tabs>
      </w:pPr>
      <w:r w:rsidRPr="00BA2AF7">
        <w:rPr>
          <w:noProof/>
        </w:rPr>
        <mc:AlternateContent>
          <mc:Choice Requires="wps">
            <w:drawing>
              <wp:anchor distT="0" distB="0" distL="114300" distR="114300" simplePos="0" relativeHeight="251661312" behindDoc="0" locked="0" layoutInCell="1" allowOverlap="1" wp14:anchorId="185D41D3" wp14:editId="132505DF">
                <wp:simplePos x="0" y="0"/>
                <wp:positionH relativeFrom="column">
                  <wp:posOffset>919595</wp:posOffset>
                </wp:positionH>
                <wp:positionV relativeFrom="paragraph">
                  <wp:posOffset>1026507</wp:posOffset>
                </wp:positionV>
                <wp:extent cx="3299460" cy="457200"/>
                <wp:effectExtent l="0" t="0" r="34290" b="19050"/>
                <wp:wrapNone/>
                <wp:docPr id="92619114" name="Arrow: Pentagon 9"/>
                <wp:cNvGraphicFramePr/>
                <a:graphic xmlns:a="http://schemas.openxmlformats.org/drawingml/2006/main">
                  <a:graphicData uri="http://schemas.microsoft.com/office/word/2010/wordprocessingShape">
                    <wps:wsp>
                      <wps:cNvSpPr/>
                      <wps:spPr>
                        <a:xfrm>
                          <a:off x="0" y="0"/>
                          <a:ext cx="3299460" cy="457200"/>
                        </a:xfrm>
                        <a:prstGeom prst="homePlate">
                          <a:avLst/>
                        </a:prstGeom>
                        <a:solidFill>
                          <a:srgbClr val="27B4B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76E3431" id="Arrow: Pentagon 9" o:spid="_x0000_s1026" type="#_x0000_t15" style="position:absolute;margin-left:72.4pt;margin-top:80.85pt;width:259.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HncwIAAEwFAAAOAAAAZHJzL2Uyb0RvYy54bWysVE1v2zAMvQ/YfxB0X51k6UeCOkXaIsOA&#10;og3WDj0rshQbkEWNUuKkv36U7DjBWuww7GJTIvlIPpK6vtnVhm0V+gpszodnA86UlVBUdp3zny+L&#10;L1ec+SBsIQxYlfO98vxm9vnTdeOmagQlmEIhIxDrp43LeRmCm2aZl6WqhT8DpywpNWAtAh1xnRUo&#10;GkKvTTYaDC6yBrBwCFJ5T7f3rZLPEr7WSoYnrb0KzOSccgvpi+m7it9sdi2maxSurGSXhviHLGpR&#10;WQraQ92LINgGq3dQdSURPOhwJqHOQOtKqlQDVTMc/FHNcymcSrUQOd71NPn/Bysft89uiURD4/zU&#10;kxir2Gms45/yY7tE1r4nS+0Ck3T5dTSZjC+IU0m68fkldSOymR29HfrwTUHNokApQ62WRoRYkZiK&#10;7YMPrf3BLl57MFWxqIxJB1yv7gyyraDujS5vx7eLLsSJWXZMPElhb1R0NvaH0qwqKNVRiphmSvV4&#10;Qkplw7BVlaJQbZjh+aAvpPdIZSXAiKwpvR67A4jz+h67ra+zj64qjWTvPPhbYq1z75Eigw29c11Z&#10;wI8ADFXVRW7tKf0TaqK4gmK/RIbQLoR3clFRkx6ED0uBtAHUV9rq8EQfbaDJOXQSZyXg20f30T52&#10;Gd84a2ijcu5/bQQqzsx3SyM7GY7HcQXTIQ0MZ3iqWZ1q7Ka+A2r7kN4PJ5NIzhjMQdQI9Sst/zxG&#10;JZWwkmLnXAY8HO5Cu+n0fEg1nyczWjsnwoN9djKCR1bj/L3sXgW6blIDzfgjHLbv3ay2ttHTwnwT&#10;QFdpkI+8dnzTyqbB6Z6X+CacnpPV8RGc/QYAAP//AwBQSwMEFAAGAAgAAAAhAIwvewfeAAAACwEA&#10;AA8AAABkcnMvZG93bnJldi54bWxMj8FOwzAQRO9I/IO1SFwQddpGCQpxKqiEVI4UPsCNt3HAXofY&#10;TcPfs5zobUYzmn1bb2bvxIRj7AMpWC4yEEhtMD11Cj7eX+4fQMSkyWgXCBX8YIRNc31V68qEM73h&#10;tE+d4BGKlVZgUxoqKWNr0eu4CAMSZ8cwep3Yjp00oz7zuHdylWWF9LonvmD1gFuL7df+5BW0n10/&#10;Bzdtn+/KXXTfO2nx9ajU7c389Agi4Zz+y/CHz+jQMNMhnMhE4djnOaMnFsWyBMGNoshzEAcFq/W6&#10;BNnU8vKH5hcAAP//AwBQSwECLQAUAAYACAAAACEAtoM4kv4AAADhAQAAEwAAAAAAAAAAAAAAAAAA&#10;AAAAW0NvbnRlbnRfVHlwZXNdLnhtbFBLAQItABQABgAIAAAAIQA4/SH/1gAAAJQBAAALAAAAAAAA&#10;AAAAAAAAAC8BAABfcmVscy8ucmVsc1BLAQItABQABgAIAAAAIQClOrHncwIAAEwFAAAOAAAAAAAA&#10;AAAAAAAAAC4CAABkcnMvZTJvRG9jLnhtbFBLAQItABQABgAIAAAAIQCML3sH3gAAAAsBAAAPAAAA&#10;AAAAAAAAAAAAAM0EAABkcnMvZG93bnJldi54bWxQSwUGAAAAAAQABADzAAAA2AUAAAAA&#10;" adj="20103" fillcolor="#27b4bf" strokecolor="#030e13 [484]" strokeweight="1pt"/>
            </w:pict>
          </mc:Fallback>
        </mc:AlternateContent>
      </w:r>
      <w:r w:rsidR="007C5387" w:rsidRPr="00BA2AF7">
        <w:t>Step 2: The Head of Provision will acknowledge receipt of the complaint within five working days and initiate an investigation.</w:t>
      </w:r>
    </w:p>
    <w:p w14:paraId="6DD72983" w14:textId="03AA0A85" w:rsidR="007C5387" w:rsidRPr="00BA2AF7" w:rsidRDefault="007C5387" w:rsidP="007C5387">
      <w:pPr>
        <w:numPr>
          <w:ilvl w:val="0"/>
          <w:numId w:val="66"/>
        </w:numPr>
        <w:tabs>
          <w:tab w:val="left" w:pos="2256"/>
        </w:tabs>
      </w:pPr>
      <w:r w:rsidRPr="00BA2AF7">
        <w:lastRenderedPageBreak/>
        <w:t>Step 3: A formal meeting will be arranged with the complainant to discuss concerns in further detail.</w:t>
      </w:r>
    </w:p>
    <w:p w14:paraId="16F65E64" w14:textId="52CFD68C" w:rsidR="00BA2AF7" w:rsidRDefault="007C5387" w:rsidP="00F13282">
      <w:pPr>
        <w:numPr>
          <w:ilvl w:val="0"/>
          <w:numId w:val="66"/>
        </w:numPr>
        <w:tabs>
          <w:tab w:val="left" w:pos="2256"/>
        </w:tabs>
      </w:pPr>
      <w:r w:rsidRPr="00BA2AF7">
        <w:t>Step 4: Following the investigation, a written response detailing findings and any actions to be taken will be provided within 15 working days.</w:t>
      </w:r>
    </w:p>
    <w:p w14:paraId="1C72AA90" w14:textId="77777777" w:rsidR="00F13282" w:rsidRPr="00BA2AF7" w:rsidRDefault="00F13282" w:rsidP="00F13282">
      <w:pPr>
        <w:tabs>
          <w:tab w:val="left" w:pos="2256"/>
        </w:tabs>
        <w:ind w:left="720"/>
      </w:pPr>
    </w:p>
    <w:p w14:paraId="7CA14598" w14:textId="57C22E4C" w:rsidR="007C5387" w:rsidRDefault="007C5387" w:rsidP="007C5387">
      <w:pPr>
        <w:tabs>
          <w:tab w:val="left" w:pos="2256"/>
        </w:tabs>
      </w:pPr>
      <w:r w:rsidRPr="00BA2AF7">
        <w:t>If the complaint involves an allegation against the Head of Provision, it should be referred to the provision’s governing body or oversight committee.</w:t>
      </w:r>
    </w:p>
    <w:p w14:paraId="41D34913" w14:textId="77777777" w:rsidR="00BA2AF7" w:rsidRPr="00BA2AF7" w:rsidRDefault="00BA2AF7" w:rsidP="007C5387">
      <w:pPr>
        <w:tabs>
          <w:tab w:val="left" w:pos="2256"/>
        </w:tabs>
      </w:pPr>
    </w:p>
    <w:p w14:paraId="51F7DE6A" w14:textId="50D02F8E" w:rsidR="007C5387" w:rsidRPr="00F13282" w:rsidRDefault="007C5387" w:rsidP="007C5387">
      <w:pPr>
        <w:tabs>
          <w:tab w:val="left" w:pos="2256"/>
        </w:tabs>
        <w:rPr>
          <w:b/>
          <w:bCs/>
        </w:rPr>
      </w:pPr>
      <w:r w:rsidRPr="00F13282">
        <w:rPr>
          <w:b/>
          <w:bCs/>
        </w:rPr>
        <w:t>4. Appeals Process</w:t>
      </w:r>
    </w:p>
    <w:p w14:paraId="2D1C6EA3" w14:textId="4C77863C" w:rsidR="007C5387" w:rsidRPr="00BA2AF7" w:rsidRDefault="007C5387" w:rsidP="007C5387">
      <w:pPr>
        <w:tabs>
          <w:tab w:val="left" w:pos="2256"/>
        </w:tabs>
      </w:pPr>
      <w:r w:rsidRPr="00BA2AF7">
        <w:t>If you are dissatisfied with the response to your complaint, you have the right to escalate your concern.</w:t>
      </w:r>
    </w:p>
    <w:p w14:paraId="36CD2CCC" w14:textId="77777777" w:rsidR="007C5387" w:rsidRPr="00BA2AF7" w:rsidRDefault="007C5387" w:rsidP="007C5387">
      <w:pPr>
        <w:numPr>
          <w:ilvl w:val="0"/>
          <w:numId w:val="67"/>
        </w:numPr>
        <w:tabs>
          <w:tab w:val="left" w:pos="2256"/>
        </w:tabs>
      </w:pPr>
      <w:r w:rsidRPr="00BA2AF7">
        <w:t>Step 1: Request a review by writing to the Chair of the Governing Body.</w:t>
      </w:r>
    </w:p>
    <w:p w14:paraId="783C4FD2" w14:textId="71382324" w:rsidR="007C5387" w:rsidRPr="00BA2AF7" w:rsidRDefault="007C5387" w:rsidP="007C5387">
      <w:pPr>
        <w:numPr>
          <w:ilvl w:val="0"/>
          <w:numId w:val="67"/>
        </w:numPr>
        <w:tabs>
          <w:tab w:val="left" w:pos="2256"/>
        </w:tabs>
      </w:pPr>
      <w:r w:rsidRPr="00BA2AF7">
        <w:t>Step 2: A Complaints Panel (composed of independent members) will review the complaint and invite all relevant parties to a hearing.</w:t>
      </w:r>
    </w:p>
    <w:p w14:paraId="3CCF1098" w14:textId="77777777" w:rsidR="007C5387" w:rsidRDefault="007C5387" w:rsidP="007C5387">
      <w:pPr>
        <w:numPr>
          <w:ilvl w:val="0"/>
          <w:numId w:val="67"/>
        </w:numPr>
        <w:tabs>
          <w:tab w:val="left" w:pos="2256"/>
        </w:tabs>
      </w:pPr>
      <w:r w:rsidRPr="00BA2AF7">
        <w:t>Step 3: A final decision will be communicated in writing within 10 working days of the panel meeting.</w:t>
      </w:r>
    </w:p>
    <w:p w14:paraId="63DCF795" w14:textId="77777777" w:rsidR="00F13282" w:rsidRPr="00BA2AF7" w:rsidRDefault="00F13282" w:rsidP="00F13282">
      <w:pPr>
        <w:tabs>
          <w:tab w:val="left" w:pos="2256"/>
        </w:tabs>
        <w:ind w:left="720"/>
      </w:pPr>
    </w:p>
    <w:p w14:paraId="6EBC60DF" w14:textId="77777777" w:rsidR="007C5387" w:rsidRPr="00F13282" w:rsidRDefault="007C5387" w:rsidP="007C5387">
      <w:pPr>
        <w:tabs>
          <w:tab w:val="left" w:pos="2256"/>
        </w:tabs>
        <w:rPr>
          <w:b/>
          <w:bCs/>
        </w:rPr>
      </w:pPr>
      <w:r w:rsidRPr="00F13282">
        <w:rPr>
          <w:b/>
          <w:bCs/>
        </w:rPr>
        <w:t>5. Further Action</w:t>
      </w:r>
    </w:p>
    <w:p w14:paraId="4BDD3A0E" w14:textId="77777777" w:rsidR="007C5387" w:rsidRPr="00BA2AF7" w:rsidRDefault="007C5387" w:rsidP="007C5387">
      <w:pPr>
        <w:tabs>
          <w:tab w:val="left" w:pos="2256"/>
        </w:tabs>
      </w:pPr>
      <w:r w:rsidRPr="00BA2AF7">
        <w:t>If your complaint remains unresolved after following the internal procedures, you may refer the matter to external bodies such as:</w:t>
      </w:r>
    </w:p>
    <w:p w14:paraId="01090C6C" w14:textId="6F8E9C31" w:rsidR="007C5387" w:rsidRPr="00BA2AF7" w:rsidRDefault="007C5387" w:rsidP="007C5387">
      <w:pPr>
        <w:numPr>
          <w:ilvl w:val="0"/>
          <w:numId w:val="68"/>
        </w:numPr>
        <w:tabs>
          <w:tab w:val="left" w:pos="2256"/>
        </w:tabs>
      </w:pPr>
      <w:r w:rsidRPr="00BA2AF7">
        <w:t>Nottingham City/County Council Alternative Provision Teams</w:t>
      </w:r>
    </w:p>
    <w:p w14:paraId="532E3CD6" w14:textId="7D4DF2E0" w:rsidR="007C5387" w:rsidRPr="00BA2AF7" w:rsidRDefault="007C5387" w:rsidP="007C5387">
      <w:pPr>
        <w:numPr>
          <w:ilvl w:val="0"/>
          <w:numId w:val="68"/>
        </w:numPr>
        <w:tabs>
          <w:tab w:val="left" w:pos="2256"/>
        </w:tabs>
      </w:pPr>
      <w:r w:rsidRPr="00BA2AF7">
        <w:t>The Department for Education (DfE)</w:t>
      </w:r>
    </w:p>
    <w:p w14:paraId="2FE0C106" w14:textId="61E7FCFE" w:rsidR="007C5387" w:rsidRPr="00BA2AF7" w:rsidRDefault="007C5387" w:rsidP="001C3BF6">
      <w:pPr>
        <w:tabs>
          <w:tab w:val="left" w:pos="2256"/>
        </w:tabs>
        <w:ind w:left="360"/>
      </w:pPr>
    </w:p>
    <w:p w14:paraId="5C59DBF8" w14:textId="77777777" w:rsidR="007C5387" w:rsidRPr="00F13282" w:rsidRDefault="007C5387" w:rsidP="007C5387">
      <w:pPr>
        <w:tabs>
          <w:tab w:val="left" w:pos="2256"/>
        </w:tabs>
        <w:rPr>
          <w:b/>
          <w:bCs/>
        </w:rPr>
      </w:pPr>
      <w:r w:rsidRPr="00F13282">
        <w:rPr>
          <w:b/>
          <w:bCs/>
        </w:rPr>
        <w:t>6. Confidentiality &amp; Record Keeping</w:t>
      </w:r>
    </w:p>
    <w:p w14:paraId="7E589C4C" w14:textId="77777777" w:rsidR="007C5387" w:rsidRPr="00BA2AF7" w:rsidRDefault="007C5387" w:rsidP="007C5387">
      <w:pPr>
        <w:numPr>
          <w:ilvl w:val="0"/>
          <w:numId w:val="69"/>
        </w:numPr>
        <w:tabs>
          <w:tab w:val="left" w:pos="2256"/>
        </w:tabs>
      </w:pPr>
      <w:r w:rsidRPr="00BA2AF7">
        <w:t>All complaints will be handled with sensitivity and confidentiality.</w:t>
      </w:r>
    </w:p>
    <w:p w14:paraId="2870FC55" w14:textId="77777777" w:rsidR="007C5387" w:rsidRPr="00BA2AF7" w:rsidRDefault="007C5387" w:rsidP="007C5387">
      <w:pPr>
        <w:numPr>
          <w:ilvl w:val="0"/>
          <w:numId w:val="69"/>
        </w:numPr>
        <w:tabs>
          <w:tab w:val="left" w:pos="2256"/>
        </w:tabs>
      </w:pPr>
      <w:r w:rsidRPr="00BA2AF7">
        <w:t>Complaints records will be securely stored and used to inform service improvements.</w:t>
      </w:r>
    </w:p>
    <w:p w14:paraId="118D11F0" w14:textId="736A17DC" w:rsidR="007C5387" w:rsidRDefault="007C5387" w:rsidP="007C5387">
      <w:pPr>
        <w:numPr>
          <w:ilvl w:val="0"/>
          <w:numId w:val="69"/>
        </w:numPr>
        <w:tabs>
          <w:tab w:val="left" w:pos="2256"/>
        </w:tabs>
      </w:pPr>
      <w:r w:rsidRPr="00BA2AF7">
        <w:t>No individual will face discrimination for raising concerns in good faith.</w:t>
      </w:r>
    </w:p>
    <w:p w14:paraId="077F95BB" w14:textId="77777777" w:rsidR="00F13282" w:rsidRPr="00BA2AF7" w:rsidRDefault="00F13282" w:rsidP="00F13282">
      <w:pPr>
        <w:tabs>
          <w:tab w:val="left" w:pos="2256"/>
        </w:tabs>
        <w:ind w:left="720"/>
      </w:pPr>
    </w:p>
    <w:p w14:paraId="6BF5DB7B" w14:textId="77777777" w:rsidR="007C5387" w:rsidRPr="00BA2AF7" w:rsidRDefault="007C5387" w:rsidP="007C5387">
      <w:pPr>
        <w:tabs>
          <w:tab w:val="left" w:pos="2256"/>
        </w:tabs>
      </w:pPr>
      <w:r w:rsidRPr="00BA2AF7">
        <w:t>Minds Lead is committed to ensuring a transparent, fair, and accessible complaints process to support our students, families, and staff effectively.</w:t>
      </w:r>
    </w:p>
    <w:p w14:paraId="51F1FFD5" w14:textId="77777777" w:rsidR="007C5387" w:rsidRPr="00BA2AF7" w:rsidRDefault="007C5387" w:rsidP="007C5387">
      <w:pPr>
        <w:tabs>
          <w:tab w:val="left" w:pos="2256"/>
        </w:tabs>
      </w:pPr>
      <w:r w:rsidRPr="00BA2AF7">
        <w:t>For further information, please contact Minds Lead’s Complaints Team.</w:t>
      </w:r>
    </w:p>
    <w:p w14:paraId="06202A60" w14:textId="77777777" w:rsidR="003C03C7" w:rsidRDefault="003C03C7" w:rsidP="00CA4B69">
      <w:pPr>
        <w:tabs>
          <w:tab w:val="left" w:pos="2256"/>
        </w:tabs>
      </w:pPr>
    </w:p>
    <w:p w14:paraId="62140D1A" w14:textId="77777777" w:rsidR="00270341" w:rsidRPr="00CA4B69" w:rsidRDefault="00270341" w:rsidP="00CA4B69">
      <w:pPr>
        <w:tabs>
          <w:tab w:val="left" w:pos="2256"/>
        </w:tabs>
      </w:pPr>
    </w:p>
    <w:sectPr w:rsidR="00270341" w:rsidRPr="00CA4B69" w:rsidSect="00270341">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980D1" w14:textId="77777777" w:rsidR="00CE5C36" w:rsidRDefault="00CE5C36" w:rsidP="00F30794">
      <w:pPr>
        <w:spacing w:after="0"/>
      </w:pPr>
      <w:r>
        <w:separator/>
      </w:r>
    </w:p>
  </w:endnote>
  <w:endnote w:type="continuationSeparator" w:id="0">
    <w:p w14:paraId="137FDEE1" w14:textId="77777777" w:rsidR="00CE5C36" w:rsidRDefault="00CE5C36" w:rsidP="00F307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BFB0" w14:textId="25CC3D9F" w:rsidR="00270341" w:rsidRDefault="00270341">
    <w:pPr>
      <w:pStyle w:val="Footer"/>
    </w:pPr>
    <w:r>
      <w:rPr>
        <w:noProof/>
      </w:rPr>
      <mc:AlternateContent>
        <mc:Choice Requires="wps">
          <w:drawing>
            <wp:anchor distT="0" distB="0" distL="114300" distR="114300" simplePos="0" relativeHeight="251659264" behindDoc="0" locked="0" layoutInCell="1" allowOverlap="1" wp14:anchorId="541C0490" wp14:editId="04F618E0">
              <wp:simplePos x="0" y="0"/>
              <wp:positionH relativeFrom="page">
                <wp:align>left</wp:align>
              </wp:positionH>
              <wp:positionV relativeFrom="paragraph">
                <wp:posOffset>277495</wp:posOffset>
              </wp:positionV>
              <wp:extent cx="2784764" cy="457200"/>
              <wp:effectExtent l="0" t="0" r="34925" b="19050"/>
              <wp:wrapNone/>
              <wp:docPr id="547331621" name="Arrow: Pentagon 9"/>
              <wp:cNvGraphicFramePr/>
              <a:graphic xmlns:a="http://schemas.openxmlformats.org/drawingml/2006/main">
                <a:graphicData uri="http://schemas.microsoft.com/office/word/2010/wordprocessingShape">
                  <wps:wsp>
                    <wps:cNvSpPr/>
                    <wps:spPr>
                      <a:xfrm>
                        <a:off x="0" y="0"/>
                        <a:ext cx="2784764" cy="457200"/>
                      </a:xfrm>
                      <a:prstGeom prst="homePlate">
                        <a:avLst/>
                      </a:prstGeom>
                      <a:solidFill>
                        <a:srgbClr val="FFC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D04514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9" o:spid="_x0000_s1026" type="#_x0000_t15" style="position:absolute;margin-left:0;margin-top:21.85pt;width:219.25pt;height:36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1THZwIAAPEEAAAOAAAAZHJzL2Uyb0RvYy54bWysVE1vGjEQvVfqf7B8bxYQBIKyRAhEVSlK&#10;kJIqZ+P1spZsjzs2LMmv79hLgDQ9Vb14Zzxfnjdv9vbuYA3bKwwaXMn7Vz3OlJNQabct+c/n1bcJ&#10;ZyEKVwkDTpX8VQV+N/v65bb1UzWABkylkFESF6atL3kTo58WRZCNsiJcgVeOjDWgFZFU3BYVipay&#10;W1MMer3rogWsPIJUIdDtsjPyWc5f10rGx7oOKjJTcnpbzCfmc5POYnYrplsUvtHy+AzxD6+wQjsq&#10;ekq1FFGwHepPqayWCAHqeCXBFlDXWqrcA3XT7/3RzVMjvMq9EDjBn2AK/y+tfNg/+TUSDK0P00Bi&#10;6uJQo01feh87ZLBeT2CpQ2SSLgfjyXB8PeRMkm04GtM0EprFOdpjiN8VWJYEejJYtTYipo7EVOzv&#10;Q+z83/3SdQCjq5U2Jiu43SwMsr2g6a1Wi96pxAc341hL3BuMycykIBbVVIZE66uSB7flTJgt0VNG&#10;zLU/RIfLIv3RdW8y6JwaUamudH90Ublzz41+yJO6WIrQdCHZ1LHL6kgUN9qWfEJ5Tj0Yl3pUmaRH&#10;LM4zSNIGqtc1MoSOtcHLlaYi9yLEtUCiKbVLqxcf6agNEAZwlDhrAN/+dp/80yjwjbOWaE/4/NoJ&#10;VJyZH454ddMfDtOeZCVPlTO8tGwuLW5nF0Cz6dOSe5lFCsZo3sUawb7Qhs5TVTIJJ6l2N4mjsojd&#10;OtKOSzWfZzfaDS/ivXvyMiVPOCV4nw8vAv2RTpGI+ADvK/KJUJ1vinQw30WodWbbGVeaYFJor/Is&#10;j/+AtLiXevY6/6lmvwEAAP//AwBQSwMEFAAGAAgAAAAhAJDYiVHeAAAABwEAAA8AAABkcnMvZG93&#10;bnJldi54bWxMj0FPwkAQhe8m/ofNmHiTbQUsqd0SgnogcAGM8Ti0Y9vYnW26C63/nvGkx5f35r1v&#10;suVoW3Wh3jeODcSTCBRx4cqGKwPvx7eHBSgfkEtsHZOBH/KwzG9vMkxLN/CeLodQKSlhn6KBOoQu&#10;1doXNVn0E9cRi/fleotBZF/pssdBym2rH6PoSVtsWBZq7GhdU/F9OFvB2Gxfk/VuXNF+c4x3L2iT&#10;4fPDmPu7cfUMKtAY/sLwiy83kAvTyZ259Ko1II8EA7NpAkrc2XQxB3WSWDxPQOeZ/s+fXwEAAP//&#10;AwBQSwECLQAUAAYACAAAACEAtoM4kv4AAADhAQAAEwAAAAAAAAAAAAAAAAAAAAAAW0NvbnRlbnRf&#10;VHlwZXNdLnhtbFBLAQItABQABgAIAAAAIQA4/SH/1gAAAJQBAAALAAAAAAAAAAAAAAAAAC8BAABf&#10;cmVscy8ucmVsc1BLAQItABQABgAIAAAAIQCtC1THZwIAAPEEAAAOAAAAAAAAAAAAAAAAAC4CAABk&#10;cnMvZTJvRG9jLnhtbFBLAQItABQABgAIAAAAIQCQ2IlR3gAAAAcBAAAPAAAAAAAAAAAAAAAAAMEE&#10;AABkcnMvZG93bnJldi54bWxQSwUGAAAAAAQABADzAAAAzAUAAAAA&#10;" adj="19827" fillcolor="#ffc000" strokecolor="#042433" strokeweight="1pt">
              <w10:wrap anchorx="page"/>
            </v:shape>
          </w:pict>
        </mc:Fallback>
      </mc:AlternateContent>
    </w:r>
  </w:p>
  <w:p w14:paraId="13352436" w14:textId="140B987B" w:rsidR="00270341" w:rsidRDefault="0044645A">
    <w:pPr>
      <w:pStyle w:val="Footer"/>
    </w:pPr>
    <w:r>
      <w:rPr>
        <w:noProof/>
      </w:rPr>
      <mc:AlternateContent>
        <mc:Choice Requires="wps">
          <w:drawing>
            <wp:anchor distT="0" distB="0" distL="114300" distR="114300" simplePos="0" relativeHeight="251663360" behindDoc="1" locked="0" layoutInCell="1" allowOverlap="1" wp14:anchorId="138C06AA" wp14:editId="1828B9BC">
              <wp:simplePos x="0" y="0"/>
              <wp:positionH relativeFrom="page">
                <wp:posOffset>4807354</wp:posOffset>
              </wp:positionH>
              <wp:positionV relativeFrom="paragraph">
                <wp:posOffset>148705</wp:posOffset>
              </wp:positionV>
              <wp:extent cx="3192780" cy="429490"/>
              <wp:effectExtent l="0" t="0" r="45720" b="27940"/>
              <wp:wrapNone/>
              <wp:docPr id="901577881" name="Arrow: Pentagon 9"/>
              <wp:cNvGraphicFramePr/>
              <a:graphic xmlns:a="http://schemas.openxmlformats.org/drawingml/2006/main">
                <a:graphicData uri="http://schemas.microsoft.com/office/word/2010/wordprocessingShape">
                  <wps:wsp>
                    <wps:cNvSpPr/>
                    <wps:spPr>
                      <a:xfrm>
                        <a:off x="0" y="0"/>
                        <a:ext cx="3192780" cy="429490"/>
                      </a:xfrm>
                      <a:prstGeom prst="homePlate">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0AE3D" id="Arrow: Pentagon 9" o:spid="_x0000_s1026" type="#_x0000_t15" style="position:absolute;margin-left:378.55pt;margin-top:11.7pt;width:251.4pt;height:33.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EFZgIAAPEEAAAOAAAAZHJzL2Uyb0RvYy54bWysVN9P2zAQfp+0/8Hy+0iaFWgrUlSBmCYh&#10;qFQmnl3HbizZPs92m8Jfv7OTtjB4mvbi3PnO992P73J1vTea7IQPCmxNR2clJcJyaJTd1PTX0923&#10;CSUhMtswDVbU9EUEej3/+uWqczNRQQu6EZ5gEBtmnatpG6ObFUXgrTAsnIETFo0SvGERVb8pGs86&#10;jG50UZXlRdGBb5wHLkLA29veSOc5vpSCx0cpg4hE1xRzi/n0+Vyns5hfsdnGM9cqPqTB/iELw5RF&#10;0GOoWxYZ2Xr1IZRR3EMAGc84mAKkVFzkGrCaUflXNauWOZFrweYEd2xT+H9h+cNu5ZYe29C5MAso&#10;pir20pv0xfzIPjfr5dgssY+E4+X30bS6nGBPOdrG1XQ8zd0sTq+dD/GHAEOSgCmDEUvNYqqIzdju&#10;PkSERf+DX7oOoFVzp7TOit+sb7QnO4bTG51flJMqDQyfvHPTlnRory7LlA1DFkmEQdG4pqbBbihh&#10;eoP05NFn7HevwycgGbxljThAlxh6QO7dP2aRqrhloe2fZIieXUZFpLhWpqYTjHOMpG2CEZmkQy9O&#10;M0jSGpqXpSceetYGx+8UgtyzEJfMI02xXFy9+IiH1IA9gEGipAX/+tl98k+j8K+UdEh77M/vLfOC&#10;Ev3TIq+mo/E47UlWxueXFSr+rWX91mK35gbSbHDJHc9i8o/6IEoP5hk3dJFQ0cQsR+x+EoNyE/t1&#10;xB3nYrHIbrgbjsV7u3I8BU99Su192j8z7wY6RSTiAxxW5AOhet/00sJiG0GqzLZTX3GCScG9yrMc&#10;/gFpcd/q2ev0p5r/AQAA//8DAFBLAwQUAAYACAAAACEA+IfFGOAAAAAKAQAADwAAAGRycy9kb3du&#10;cmV2LnhtbEyPwWrDMBBE74X+g9hCb41kp2lqx3IIhRIIuSQt5Lq2NrKpJRlLiZ2/r3Jqj8s8Zt4W&#10;68l07EqDb52VkMwEMLK1U63VEr6/Pl/egfmAVmHnLEm4kYd1+fhQYK7caA90PQbNYon1OUpoQuhz&#10;zn3dkEE/cz3ZmJ3dYDDEc9BcDTjGctPxVIg3brC1caHBnj4aqn+OFyPhtPN0w+18rMJ+o7O9PvVi&#10;t5Xy+WnarIAFmsIfDHf9qA5ldKrcxSrPOgnLxTKJqIR0/grsDqSLLANWScgSAbws+P8Xyl8AAAD/&#10;/wMAUEsBAi0AFAAGAAgAAAAhALaDOJL+AAAA4QEAABMAAAAAAAAAAAAAAAAAAAAAAFtDb250ZW50&#10;X1R5cGVzXS54bWxQSwECLQAUAAYACAAAACEAOP0h/9YAAACUAQAACwAAAAAAAAAAAAAAAAAvAQAA&#10;X3JlbHMvLnJlbHNQSwECLQAUAAYACAAAACEArgWBBWYCAADxBAAADgAAAAAAAAAAAAAAAAAuAgAA&#10;ZHJzL2Uyb0RvYy54bWxQSwECLQAUAAYACAAAACEA+IfFGOAAAAAKAQAADwAAAAAAAAAAAAAAAADA&#10;BAAAZHJzL2Rvd25yZXYueG1sUEsFBgAAAAAEAAQA8wAAAM0FAAAAAA==&#10;" adj="20147" fillcolor="#156082" strokecolor="#042433" strokeweight="1pt">
              <w10:wrap anchorx="page"/>
            </v:shape>
          </w:pict>
        </mc:Fallback>
      </mc:AlternateContent>
    </w:r>
    <w:r w:rsidR="00270341">
      <w:rPr>
        <w:noProof/>
      </w:rPr>
      <mc:AlternateContent>
        <mc:Choice Requires="wps">
          <w:drawing>
            <wp:anchor distT="0" distB="0" distL="114300" distR="114300" simplePos="0" relativeHeight="251667456" behindDoc="1" locked="0" layoutInCell="1" allowOverlap="1" wp14:anchorId="6371C368" wp14:editId="67D84D49">
              <wp:simplePos x="0" y="0"/>
              <wp:positionH relativeFrom="margin">
                <wp:align>center</wp:align>
              </wp:positionH>
              <wp:positionV relativeFrom="paragraph">
                <wp:posOffset>134909</wp:posOffset>
              </wp:positionV>
              <wp:extent cx="2590800" cy="429490"/>
              <wp:effectExtent l="0" t="0" r="38100" b="27940"/>
              <wp:wrapNone/>
              <wp:docPr id="2033482966" name="Arrow: Pentagon 9"/>
              <wp:cNvGraphicFramePr/>
              <a:graphic xmlns:a="http://schemas.openxmlformats.org/drawingml/2006/main">
                <a:graphicData uri="http://schemas.microsoft.com/office/word/2010/wordprocessingShape">
                  <wps:wsp>
                    <wps:cNvSpPr/>
                    <wps:spPr>
                      <a:xfrm>
                        <a:off x="0" y="0"/>
                        <a:ext cx="2590800" cy="429490"/>
                      </a:xfrm>
                      <a:prstGeom prst="homePlate">
                        <a:avLst/>
                      </a:prstGeom>
                      <a:solidFill>
                        <a:srgbClr val="27B4B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487A9" id="Arrow: Pentagon 9" o:spid="_x0000_s1026" type="#_x0000_t15" style="position:absolute;margin-left:0;margin-top:10.6pt;width:204pt;height:33.8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2QeAIAAEwFAAAOAAAAZHJzL2Uyb0RvYy54bWysVEtv2zAMvg/YfxB0X+0E6doEdYq0RYYB&#10;RRssHXpWZCk2IIsapbz660fJjhOsxQ7DLhIpkh/furndN4ZtFfoabMEHFzlnykooa7su+M+X+Zdr&#10;znwQthQGrCr4QXl+O/386WbnJmoIFZhSISMQ6yc7V/AqBDfJMi8r1Qh/AU5ZEmrARgRicZ2VKHaE&#10;3phsmOdfsx1g6RCk8p5eH1ohnyZ8rZUMz1p7FZgpOMUW0onpXMUzm96IyRqFq2rZhSH+IYpG1Jac&#10;9lAPIgi2wfodVFNLBA86XEhoMtC6lirlQNkM8j+yWVbCqZQLFce7vkz+/8HKp+3SLZDKsHN+4omM&#10;Wew1NvGm+Ng+FevQF0vtA5P0OLwc59c51VSSbDQcj8apmtnJ2qEP3xQ0LBIUMjRqYUSIGYmJ2D76&#10;QG5J/6gXnz2YupzXxiQG16t7g2wrqHvDq7vR3Tw2jEzO1LJT4IkKB6OisbE/lGZ1GUNNHtNMqR5P&#10;SKlsGLSiSpSqdTO4zCmpzkucwmiRfCbAiKwpvB67AzhqtiBH7Bam04+mKo1kb5z/LbDWuLdInsGG&#10;3ripLeBHAIay6jy3+hT+WWkiuYLysECG0C6Ed3JeU5MehQ8LgbQB1Ffa6vBMhzawKzh0FGcV4NtH&#10;71E/dhnfONvRRhXc/9oIVJyZ75ZGdjwYjeIKJmZ0eTUkBs8lq3OJ3TT3QG0f0P/hZCKjfjBHUiM0&#10;r7T8s+iVRMJK8l1wGfDI3Id20+n7kGo2S2q0dk6ER7t0MoLHqsb5e9m/CnTdpAaa8Sc4bt+7WW11&#10;o6WF2SaArtMgn+ra1ZtWNg1O973EP+GcT1qnT3D6GwAA//8DAFBLAwQUAAYACAAAACEAxt+wetoA&#10;AAAGAQAADwAAAGRycy9kb3ducmV2LnhtbEyPzU7DMBCE70i8g7WVuFGnEYIQsqn4aSSu/XmAbbxN&#10;osZ2FLtp4OlZTnDcmdHMt8V6tr2aeAyddwirZQKKXe1N5xqEw766z0CFSM5Q7x0jfHGAdXl7U1Bu&#10;/NVtedrFRkmJCzkhtDEOudahbtlSWPqBnXgnP1qKco6NNiNdpdz2Ok2SR22pc7LQ0sDvLdfn3cUi&#10;zIdNtTHhuRkifUyf1Wn79E1viHeL+fUFVOQ5/oXhF1/QoRSmo784E1SPII9EhHSVghL3IclEOCJk&#10;WQa6LPR//PIHAAD//wMAUEsBAi0AFAAGAAgAAAAhALaDOJL+AAAA4QEAABMAAAAAAAAAAAAAAAAA&#10;AAAAAFtDb250ZW50X1R5cGVzXS54bWxQSwECLQAUAAYACAAAACEAOP0h/9YAAACUAQAACwAAAAAA&#10;AAAAAAAAAAAvAQAAX3JlbHMvLnJlbHNQSwECLQAUAAYACAAAACEAvlINkHgCAABMBQAADgAAAAAA&#10;AAAAAAAAAAAuAgAAZHJzL2Uyb0RvYy54bWxQSwECLQAUAAYACAAAACEAxt+wetoAAAAGAQAADwAA&#10;AAAAAAAAAAAAAADSBAAAZHJzL2Rvd25yZXYueG1sUEsFBgAAAAAEAAQA8wAAANkFAAAAAA==&#10;" adj="19810" fillcolor="#27b4bf" strokecolor="#030e13 [484]" strokeweight="1pt">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7082F" w14:textId="77777777" w:rsidR="00CE5C36" w:rsidRDefault="00CE5C36" w:rsidP="00F30794">
      <w:pPr>
        <w:spacing w:after="0"/>
      </w:pPr>
      <w:r>
        <w:separator/>
      </w:r>
    </w:p>
  </w:footnote>
  <w:footnote w:type="continuationSeparator" w:id="0">
    <w:p w14:paraId="15CE05ED" w14:textId="77777777" w:rsidR="00CE5C36" w:rsidRDefault="00CE5C36" w:rsidP="00F307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723F" w14:textId="5F7BD646" w:rsidR="00270341" w:rsidRDefault="0077739A" w:rsidP="0077739A">
    <w:pPr>
      <w:pStyle w:val="Header"/>
      <w:tabs>
        <w:tab w:val="clear" w:pos="4513"/>
        <w:tab w:val="clear" w:pos="9026"/>
        <w:tab w:val="left" w:pos="3295"/>
        <w:tab w:val="left" w:pos="7200"/>
        <w:tab w:val="left" w:pos="7800"/>
      </w:tabs>
    </w:pPr>
    <w:r>
      <w:rPr>
        <w:noProof/>
      </w:rPr>
      <w:drawing>
        <wp:anchor distT="0" distB="0" distL="114300" distR="114300" simplePos="0" relativeHeight="251668480" behindDoc="0" locked="0" layoutInCell="1" allowOverlap="1" wp14:anchorId="18683A9F" wp14:editId="333B2557">
          <wp:simplePos x="0" y="0"/>
          <wp:positionH relativeFrom="column">
            <wp:posOffset>-769620</wp:posOffset>
          </wp:positionH>
          <wp:positionV relativeFrom="paragraph">
            <wp:posOffset>-304800</wp:posOffset>
          </wp:positionV>
          <wp:extent cx="982980" cy="692150"/>
          <wp:effectExtent l="0" t="0" r="7620" b="0"/>
          <wp:wrapSquare wrapText="bothSides"/>
          <wp:docPr id="120355519" name="Picture 1" descr="A colorful brain and lightbulb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55519" name="Picture 1" descr="A colorful brain and lightbulb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2980" cy="692150"/>
                  </a:xfrm>
                  <a:prstGeom prst="rect">
                    <a:avLst/>
                  </a:prstGeom>
                </pic:spPr>
              </pic:pic>
            </a:graphicData>
          </a:graphic>
          <wp14:sizeRelH relativeFrom="margin">
            <wp14:pctWidth>0</wp14:pctWidth>
          </wp14:sizeRelH>
          <wp14:sizeRelV relativeFrom="margin">
            <wp14:pctHeight>0</wp14:pctHeight>
          </wp14:sizeRelV>
        </wp:anchor>
      </w:drawing>
    </w:r>
    <w:r w:rsidR="00270341">
      <w:tab/>
      <w:t>,</w:t>
    </w:r>
    <w:r w:rsidR="00270341">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637B"/>
    <w:multiLevelType w:val="multilevel"/>
    <w:tmpl w:val="8444B6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A5D02"/>
    <w:multiLevelType w:val="multilevel"/>
    <w:tmpl w:val="D3E2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002CD"/>
    <w:multiLevelType w:val="hybridMultilevel"/>
    <w:tmpl w:val="B2ACF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B7AD8"/>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E1C17"/>
    <w:multiLevelType w:val="multilevel"/>
    <w:tmpl w:val="8C68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A53E5"/>
    <w:multiLevelType w:val="multilevel"/>
    <w:tmpl w:val="6CCE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C6C6C"/>
    <w:multiLevelType w:val="multilevel"/>
    <w:tmpl w:val="95A0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C788B"/>
    <w:multiLevelType w:val="multilevel"/>
    <w:tmpl w:val="9FB8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654A7"/>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15952"/>
    <w:multiLevelType w:val="multilevel"/>
    <w:tmpl w:val="3C223B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4B4A19"/>
    <w:multiLevelType w:val="hybridMultilevel"/>
    <w:tmpl w:val="6E9C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B422D"/>
    <w:multiLevelType w:val="multilevel"/>
    <w:tmpl w:val="FF26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CF4A2E"/>
    <w:multiLevelType w:val="multilevel"/>
    <w:tmpl w:val="D054BD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827B7A"/>
    <w:multiLevelType w:val="multilevel"/>
    <w:tmpl w:val="7CB0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B75B4B"/>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309CF"/>
    <w:multiLevelType w:val="multilevel"/>
    <w:tmpl w:val="F324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881C70"/>
    <w:multiLevelType w:val="multilevel"/>
    <w:tmpl w:val="5FC6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1125C3"/>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044958"/>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A5497F"/>
    <w:multiLevelType w:val="multilevel"/>
    <w:tmpl w:val="A0A6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75005D"/>
    <w:multiLevelType w:val="multilevel"/>
    <w:tmpl w:val="211C8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975E8B"/>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474780"/>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DE6C94"/>
    <w:multiLevelType w:val="multilevel"/>
    <w:tmpl w:val="8A66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7508CA"/>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3B4313"/>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4900CC"/>
    <w:multiLevelType w:val="multilevel"/>
    <w:tmpl w:val="7378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921C13"/>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82822"/>
    <w:multiLevelType w:val="multilevel"/>
    <w:tmpl w:val="9E8C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9C3FE3"/>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A1556E"/>
    <w:multiLevelType w:val="multilevel"/>
    <w:tmpl w:val="5ACA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984B5F"/>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AB3167"/>
    <w:multiLevelType w:val="multilevel"/>
    <w:tmpl w:val="FA78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064FEE"/>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A215E8"/>
    <w:multiLevelType w:val="multilevel"/>
    <w:tmpl w:val="132A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C737A8"/>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E111FE"/>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2B1EB9"/>
    <w:multiLevelType w:val="hybridMultilevel"/>
    <w:tmpl w:val="8B0A7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6E3AE4"/>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C73C81"/>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A62864"/>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7C1921"/>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500B1E"/>
    <w:multiLevelType w:val="multilevel"/>
    <w:tmpl w:val="3CEC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8166B0"/>
    <w:multiLevelType w:val="hybridMultilevel"/>
    <w:tmpl w:val="99887A0E"/>
    <w:lvl w:ilvl="0" w:tplc="0ADCE3AC">
      <w:start w:val="8"/>
      <w:numFmt w:val="decimal"/>
      <w:lvlText w:val="%1."/>
      <w:lvlJc w:val="left"/>
      <w:pPr>
        <w:ind w:left="644" w:hanging="360"/>
      </w:pPr>
      <w:rPr>
        <w:rFonts w:hint="default"/>
        <w:b w:val="0"/>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50CE2BB6"/>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557ED3"/>
    <w:multiLevelType w:val="hybridMultilevel"/>
    <w:tmpl w:val="A850A300"/>
    <w:lvl w:ilvl="0" w:tplc="0D141C6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8B5B91"/>
    <w:multiLevelType w:val="multilevel"/>
    <w:tmpl w:val="243A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237777"/>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700149"/>
    <w:multiLevelType w:val="multilevel"/>
    <w:tmpl w:val="0C1E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78480F"/>
    <w:multiLevelType w:val="hybridMultilevel"/>
    <w:tmpl w:val="8188E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5711104"/>
    <w:multiLevelType w:val="hybridMultilevel"/>
    <w:tmpl w:val="FC3C1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5FA172F"/>
    <w:multiLevelType w:val="hybridMultilevel"/>
    <w:tmpl w:val="10828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61069D6"/>
    <w:multiLevelType w:val="multilevel"/>
    <w:tmpl w:val="E3F2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8455C4"/>
    <w:multiLevelType w:val="multilevel"/>
    <w:tmpl w:val="2F6E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C95629"/>
    <w:multiLevelType w:val="multilevel"/>
    <w:tmpl w:val="6FE6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924A2E"/>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473F24"/>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9A48A4"/>
    <w:multiLevelType w:val="multilevel"/>
    <w:tmpl w:val="19FA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2AF29E2"/>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54D7FDE"/>
    <w:multiLevelType w:val="hybridMultilevel"/>
    <w:tmpl w:val="67AE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8427AE3"/>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943089A"/>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D71C44"/>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A8A74FB"/>
    <w:multiLevelType w:val="hybridMultilevel"/>
    <w:tmpl w:val="1310D50C"/>
    <w:lvl w:ilvl="0" w:tplc="E1B0D4D8">
      <w:start w:val="1"/>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4" w15:restartNumberingAfterBreak="0">
    <w:nsid w:val="6C6705A7"/>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E32511A"/>
    <w:multiLevelType w:val="multilevel"/>
    <w:tmpl w:val="3ABC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FD45F9C"/>
    <w:multiLevelType w:val="multilevel"/>
    <w:tmpl w:val="4324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3A6036D"/>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7402403"/>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B011B71"/>
    <w:multiLevelType w:val="multilevel"/>
    <w:tmpl w:val="D5C2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C0D5490"/>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D241640"/>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D533C0D"/>
    <w:multiLevelType w:val="multilevel"/>
    <w:tmpl w:val="B36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EBF4988"/>
    <w:multiLevelType w:val="multilevel"/>
    <w:tmpl w:val="63D4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EFF4D61"/>
    <w:multiLevelType w:val="multilevel"/>
    <w:tmpl w:val="7BF0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397ACB"/>
    <w:multiLevelType w:val="multilevel"/>
    <w:tmpl w:val="E64818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35711522">
    <w:abstractNumId w:val="30"/>
  </w:num>
  <w:num w:numId="2" w16cid:durableId="550768666">
    <w:abstractNumId w:val="59"/>
  </w:num>
  <w:num w:numId="3" w16cid:durableId="1547909715">
    <w:abstractNumId w:val="37"/>
  </w:num>
  <w:num w:numId="4" w16cid:durableId="679352104">
    <w:abstractNumId w:val="10"/>
  </w:num>
  <w:num w:numId="5" w16cid:durableId="551692836">
    <w:abstractNumId w:val="49"/>
  </w:num>
  <w:num w:numId="6" w16cid:durableId="177814820">
    <w:abstractNumId w:val="43"/>
  </w:num>
  <w:num w:numId="7" w16cid:durableId="1034843206">
    <w:abstractNumId w:val="0"/>
  </w:num>
  <w:num w:numId="8" w16cid:durableId="2036341363">
    <w:abstractNumId w:val="63"/>
  </w:num>
  <w:num w:numId="9" w16cid:durableId="1449934946">
    <w:abstractNumId w:val="42"/>
  </w:num>
  <w:num w:numId="10" w16cid:durableId="1857961581">
    <w:abstractNumId w:val="32"/>
  </w:num>
  <w:num w:numId="11" w16cid:durableId="2043825488">
    <w:abstractNumId w:val="19"/>
  </w:num>
  <w:num w:numId="12" w16cid:durableId="1205483370">
    <w:abstractNumId w:val="20"/>
  </w:num>
  <w:num w:numId="13" w16cid:durableId="1694770089">
    <w:abstractNumId w:val="5"/>
  </w:num>
  <w:num w:numId="14" w16cid:durableId="1564097244">
    <w:abstractNumId w:val="34"/>
  </w:num>
  <w:num w:numId="15" w16cid:durableId="714961312">
    <w:abstractNumId w:val="54"/>
  </w:num>
  <w:num w:numId="16" w16cid:durableId="1178226819">
    <w:abstractNumId w:val="46"/>
  </w:num>
  <w:num w:numId="17" w16cid:durableId="623120178">
    <w:abstractNumId w:val="69"/>
  </w:num>
  <w:num w:numId="18" w16cid:durableId="1738091144">
    <w:abstractNumId w:val="26"/>
  </w:num>
  <w:num w:numId="19" w16cid:durableId="236673142">
    <w:abstractNumId w:val="12"/>
  </w:num>
  <w:num w:numId="20" w16cid:durableId="1514303939">
    <w:abstractNumId w:val="51"/>
  </w:num>
  <w:num w:numId="21" w16cid:durableId="87584305">
    <w:abstractNumId w:val="13"/>
  </w:num>
  <w:num w:numId="22" w16cid:durableId="1074205537">
    <w:abstractNumId w:val="6"/>
  </w:num>
  <w:num w:numId="23" w16cid:durableId="283313419">
    <w:abstractNumId w:val="11"/>
  </w:num>
  <w:num w:numId="24" w16cid:durableId="1557665261">
    <w:abstractNumId w:val="4"/>
  </w:num>
  <w:num w:numId="25" w16cid:durableId="1750537110">
    <w:abstractNumId w:val="48"/>
  </w:num>
  <w:num w:numId="26" w16cid:durableId="1052385564">
    <w:abstractNumId w:val="1"/>
  </w:num>
  <w:num w:numId="27" w16cid:durableId="1403527665">
    <w:abstractNumId w:val="57"/>
  </w:num>
  <w:num w:numId="28" w16cid:durableId="1824927966">
    <w:abstractNumId w:val="66"/>
  </w:num>
  <w:num w:numId="29" w16cid:durableId="2023699346">
    <w:abstractNumId w:val="71"/>
  </w:num>
  <w:num w:numId="30" w16cid:durableId="1574972820">
    <w:abstractNumId w:val="28"/>
  </w:num>
  <w:num w:numId="31" w16cid:durableId="1909997769">
    <w:abstractNumId w:val="23"/>
  </w:num>
  <w:num w:numId="32" w16cid:durableId="1537351202">
    <w:abstractNumId w:val="7"/>
  </w:num>
  <w:num w:numId="33" w16cid:durableId="1578327158">
    <w:abstractNumId w:val="16"/>
  </w:num>
  <w:num w:numId="34" w16cid:durableId="1620843026">
    <w:abstractNumId w:val="52"/>
  </w:num>
  <w:num w:numId="35" w16cid:durableId="921331163">
    <w:abstractNumId w:val="2"/>
  </w:num>
  <w:num w:numId="36" w16cid:durableId="1855923292">
    <w:abstractNumId w:val="9"/>
  </w:num>
  <w:num w:numId="37" w16cid:durableId="2082478880">
    <w:abstractNumId w:val="36"/>
  </w:num>
  <w:num w:numId="38" w16cid:durableId="749815218">
    <w:abstractNumId w:val="33"/>
  </w:num>
  <w:num w:numId="39" w16cid:durableId="416362973">
    <w:abstractNumId w:val="67"/>
  </w:num>
  <w:num w:numId="40" w16cid:durableId="699475465">
    <w:abstractNumId w:val="27"/>
  </w:num>
  <w:num w:numId="41" w16cid:durableId="2146776265">
    <w:abstractNumId w:val="56"/>
  </w:num>
  <w:num w:numId="42" w16cid:durableId="968633249">
    <w:abstractNumId w:val="31"/>
  </w:num>
  <w:num w:numId="43" w16cid:durableId="1926107181">
    <w:abstractNumId w:val="70"/>
  </w:num>
  <w:num w:numId="44" w16cid:durableId="11733348">
    <w:abstractNumId w:val="25"/>
  </w:num>
  <w:num w:numId="45" w16cid:durableId="2052726961">
    <w:abstractNumId w:val="58"/>
  </w:num>
  <w:num w:numId="46" w16cid:durableId="213545272">
    <w:abstractNumId w:val="62"/>
  </w:num>
  <w:num w:numId="47" w16cid:durableId="604851409">
    <w:abstractNumId w:val="29"/>
  </w:num>
  <w:num w:numId="48" w16cid:durableId="287471865">
    <w:abstractNumId w:val="72"/>
  </w:num>
  <w:num w:numId="49" w16cid:durableId="1910843619">
    <w:abstractNumId w:val="18"/>
  </w:num>
  <w:num w:numId="50" w16cid:durableId="1722634106">
    <w:abstractNumId w:val="35"/>
  </w:num>
  <w:num w:numId="51" w16cid:durableId="1807963888">
    <w:abstractNumId w:val="38"/>
  </w:num>
  <w:num w:numId="52" w16cid:durableId="344944668">
    <w:abstractNumId w:val="3"/>
  </w:num>
  <w:num w:numId="53" w16cid:durableId="1892839081">
    <w:abstractNumId w:val="39"/>
  </w:num>
  <w:num w:numId="54" w16cid:durableId="1074936487">
    <w:abstractNumId w:val="8"/>
  </w:num>
  <w:num w:numId="55" w16cid:durableId="849871379">
    <w:abstractNumId w:val="61"/>
  </w:num>
  <w:num w:numId="56" w16cid:durableId="1676808851">
    <w:abstractNumId w:val="47"/>
  </w:num>
  <w:num w:numId="57" w16cid:durableId="1380014870">
    <w:abstractNumId w:val="24"/>
  </w:num>
  <w:num w:numId="58" w16cid:durableId="1214736231">
    <w:abstractNumId w:val="21"/>
  </w:num>
  <w:num w:numId="59" w16cid:durableId="656375301">
    <w:abstractNumId w:val="14"/>
  </w:num>
  <w:num w:numId="60" w16cid:durableId="2034452249">
    <w:abstractNumId w:val="55"/>
  </w:num>
  <w:num w:numId="61" w16cid:durableId="783690332">
    <w:abstractNumId w:val="44"/>
  </w:num>
  <w:num w:numId="62" w16cid:durableId="1326593386">
    <w:abstractNumId w:val="41"/>
  </w:num>
  <w:num w:numId="63" w16cid:durableId="500043428">
    <w:abstractNumId w:val="60"/>
  </w:num>
  <w:num w:numId="64" w16cid:durableId="98456283">
    <w:abstractNumId w:val="75"/>
  </w:num>
  <w:num w:numId="65" w16cid:durableId="36394929">
    <w:abstractNumId w:val="64"/>
  </w:num>
  <w:num w:numId="66" w16cid:durableId="851989433">
    <w:abstractNumId w:val="68"/>
  </w:num>
  <w:num w:numId="67" w16cid:durableId="871916248">
    <w:abstractNumId w:val="22"/>
  </w:num>
  <w:num w:numId="68" w16cid:durableId="812521981">
    <w:abstractNumId w:val="40"/>
  </w:num>
  <w:num w:numId="69" w16cid:durableId="1959607033">
    <w:abstractNumId w:val="17"/>
  </w:num>
  <w:num w:numId="70" w16cid:durableId="1705521547">
    <w:abstractNumId w:val="74"/>
  </w:num>
  <w:num w:numId="71" w16cid:durableId="1380396491">
    <w:abstractNumId w:val="65"/>
  </w:num>
  <w:num w:numId="72" w16cid:durableId="533811180">
    <w:abstractNumId w:val="73"/>
  </w:num>
  <w:num w:numId="73" w16cid:durableId="1361053990">
    <w:abstractNumId w:val="53"/>
  </w:num>
  <w:num w:numId="74" w16cid:durableId="622884247">
    <w:abstractNumId w:val="15"/>
  </w:num>
  <w:num w:numId="75" w16cid:durableId="283120469">
    <w:abstractNumId w:val="50"/>
  </w:num>
  <w:num w:numId="76" w16cid:durableId="94230403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FA"/>
    <w:rsid w:val="000524D5"/>
    <w:rsid w:val="00086870"/>
    <w:rsid w:val="000C5276"/>
    <w:rsid w:val="000E7E37"/>
    <w:rsid w:val="0013073E"/>
    <w:rsid w:val="00140666"/>
    <w:rsid w:val="001560AD"/>
    <w:rsid w:val="00166727"/>
    <w:rsid w:val="0016683C"/>
    <w:rsid w:val="0018075F"/>
    <w:rsid w:val="00186CA8"/>
    <w:rsid w:val="001C3BF6"/>
    <w:rsid w:val="001E5626"/>
    <w:rsid w:val="00226A4F"/>
    <w:rsid w:val="00255F7E"/>
    <w:rsid w:val="00266A28"/>
    <w:rsid w:val="00270341"/>
    <w:rsid w:val="002B1618"/>
    <w:rsid w:val="002E2F9E"/>
    <w:rsid w:val="002F45D9"/>
    <w:rsid w:val="003C03C7"/>
    <w:rsid w:val="003C3329"/>
    <w:rsid w:val="003E431E"/>
    <w:rsid w:val="003F645B"/>
    <w:rsid w:val="004268E2"/>
    <w:rsid w:val="00434BE8"/>
    <w:rsid w:val="0044645A"/>
    <w:rsid w:val="0045111A"/>
    <w:rsid w:val="00451631"/>
    <w:rsid w:val="0046259B"/>
    <w:rsid w:val="004A558D"/>
    <w:rsid w:val="004E4E34"/>
    <w:rsid w:val="004E7068"/>
    <w:rsid w:val="004F3635"/>
    <w:rsid w:val="005225FF"/>
    <w:rsid w:val="006248FA"/>
    <w:rsid w:val="00652453"/>
    <w:rsid w:val="00652CDD"/>
    <w:rsid w:val="006638CC"/>
    <w:rsid w:val="00666B85"/>
    <w:rsid w:val="006A63D7"/>
    <w:rsid w:val="006E7FAB"/>
    <w:rsid w:val="0077739A"/>
    <w:rsid w:val="00782768"/>
    <w:rsid w:val="007C5387"/>
    <w:rsid w:val="007D3448"/>
    <w:rsid w:val="00861F1E"/>
    <w:rsid w:val="008633F6"/>
    <w:rsid w:val="00873AE4"/>
    <w:rsid w:val="009172A7"/>
    <w:rsid w:val="00922C66"/>
    <w:rsid w:val="00951C3A"/>
    <w:rsid w:val="00967A73"/>
    <w:rsid w:val="009C3663"/>
    <w:rsid w:val="009C5F2A"/>
    <w:rsid w:val="009F5F90"/>
    <w:rsid w:val="009F77FB"/>
    <w:rsid w:val="00A234E4"/>
    <w:rsid w:val="00AC245D"/>
    <w:rsid w:val="00B35AB9"/>
    <w:rsid w:val="00B95E45"/>
    <w:rsid w:val="00B971FB"/>
    <w:rsid w:val="00BA2AF7"/>
    <w:rsid w:val="00BA51DB"/>
    <w:rsid w:val="00C72284"/>
    <w:rsid w:val="00C75981"/>
    <w:rsid w:val="00CA4B69"/>
    <w:rsid w:val="00CC42FD"/>
    <w:rsid w:val="00CE5C36"/>
    <w:rsid w:val="00D017CE"/>
    <w:rsid w:val="00D54F87"/>
    <w:rsid w:val="00D73110"/>
    <w:rsid w:val="00D7680E"/>
    <w:rsid w:val="00D82770"/>
    <w:rsid w:val="00DB69FD"/>
    <w:rsid w:val="00E56BAB"/>
    <w:rsid w:val="00E620A2"/>
    <w:rsid w:val="00E702CA"/>
    <w:rsid w:val="00E70785"/>
    <w:rsid w:val="00E91DEC"/>
    <w:rsid w:val="00F06043"/>
    <w:rsid w:val="00F13282"/>
    <w:rsid w:val="00F30794"/>
    <w:rsid w:val="00F34671"/>
    <w:rsid w:val="00FF153F"/>
    <w:rsid w:val="25979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38554"/>
  <w15:chartTrackingRefBased/>
  <w15:docId w15:val="{A84832F6-A60D-4025-8625-592A3B0E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10"/>
  </w:style>
  <w:style w:type="paragraph" w:styleId="Heading1">
    <w:name w:val="heading 1"/>
    <w:basedOn w:val="Normal"/>
    <w:next w:val="Normal"/>
    <w:link w:val="Heading1Char"/>
    <w:uiPriority w:val="9"/>
    <w:qFormat/>
    <w:rsid w:val="00D73110"/>
    <w:pPr>
      <w:keepNext/>
      <w:keepLines/>
      <w:pBdr>
        <w:bottom w:val="single" w:sz="4" w:space="1" w:color="156082" w:themeColor="accent1"/>
      </w:pBdr>
      <w:spacing w:before="400" w:after="40"/>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semiHidden/>
    <w:unhideWhenUsed/>
    <w:qFormat/>
    <w:rsid w:val="00D73110"/>
    <w:pPr>
      <w:keepNext/>
      <w:keepLines/>
      <w:spacing w:before="160" w:after="0"/>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D73110"/>
    <w:pPr>
      <w:keepNext/>
      <w:keepLines/>
      <w:spacing w:before="80" w:after="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7311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7311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7311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7311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7311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7311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110"/>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semiHidden/>
    <w:rsid w:val="00D73110"/>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D7311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7311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7311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7311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7311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7311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73110"/>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D73110"/>
    <w:pPr>
      <w:spacing w:after="0"/>
      <w:contextualSpacing/>
    </w:pPr>
    <w:rPr>
      <w:rFonts w:asciiTheme="majorHAnsi" w:eastAsiaTheme="majorEastAsia" w:hAnsiTheme="majorHAnsi" w:cstheme="majorBidi"/>
      <w:color w:val="0F4761" w:themeColor="accent1" w:themeShade="BF"/>
      <w:spacing w:val="-7"/>
      <w:sz w:val="80"/>
      <w:szCs w:val="80"/>
    </w:rPr>
  </w:style>
  <w:style w:type="character" w:customStyle="1" w:styleId="TitleChar">
    <w:name w:val="Title Char"/>
    <w:basedOn w:val="DefaultParagraphFont"/>
    <w:link w:val="Title"/>
    <w:uiPriority w:val="10"/>
    <w:rsid w:val="00D73110"/>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D73110"/>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73110"/>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D7311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73110"/>
    <w:rPr>
      <w:i/>
      <w:iCs/>
    </w:rPr>
  </w:style>
  <w:style w:type="paragraph" w:styleId="ListParagraph">
    <w:name w:val="List Paragraph"/>
    <w:basedOn w:val="Normal"/>
    <w:uiPriority w:val="34"/>
    <w:qFormat/>
    <w:rsid w:val="006248FA"/>
    <w:pPr>
      <w:ind w:left="720"/>
      <w:contextualSpacing/>
    </w:pPr>
  </w:style>
  <w:style w:type="character" w:styleId="IntenseEmphasis">
    <w:name w:val="Intense Emphasis"/>
    <w:basedOn w:val="DefaultParagraphFont"/>
    <w:uiPriority w:val="21"/>
    <w:qFormat/>
    <w:rsid w:val="00D73110"/>
    <w:rPr>
      <w:b/>
      <w:bCs/>
      <w:i/>
      <w:iCs/>
    </w:rPr>
  </w:style>
  <w:style w:type="paragraph" w:styleId="IntenseQuote">
    <w:name w:val="Intense Quote"/>
    <w:basedOn w:val="Normal"/>
    <w:next w:val="Normal"/>
    <w:link w:val="IntenseQuoteChar"/>
    <w:uiPriority w:val="30"/>
    <w:qFormat/>
    <w:rsid w:val="00D73110"/>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D73110"/>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D73110"/>
    <w:rPr>
      <w:b/>
      <w:bCs/>
      <w:smallCaps/>
      <w:u w:val="single"/>
    </w:rPr>
  </w:style>
  <w:style w:type="character" w:styleId="Hyperlink">
    <w:name w:val="Hyperlink"/>
    <w:basedOn w:val="DefaultParagraphFont"/>
    <w:uiPriority w:val="99"/>
    <w:unhideWhenUsed/>
    <w:rsid w:val="00451631"/>
    <w:rPr>
      <w:color w:val="467886" w:themeColor="hyperlink"/>
      <w:u w:val="single"/>
    </w:rPr>
  </w:style>
  <w:style w:type="character" w:styleId="UnresolvedMention">
    <w:name w:val="Unresolved Mention"/>
    <w:basedOn w:val="DefaultParagraphFont"/>
    <w:uiPriority w:val="99"/>
    <w:semiHidden/>
    <w:unhideWhenUsed/>
    <w:rsid w:val="00451631"/>
    <w:rPr>
      <w:color w:val="605E5C"/>
      <w:shd w:val="clear" w:color="auto" w:fill="E1DFDD"/>
    </w:rPr>
  </w:style>
  <w:style w:type="paragraph" w:styleId="Caption">
    <w:name w:val="caption"/>
    <w:basedOn w:val="Normal"/>
    <w:next w:val="Normal"/>
    <w:uiPriority w:val="35"/>
    <w:semiHidden/>
    <w:unhideWhenUsed/>
    <w:qFormat/>
    <w:rsid w:val="00D73110"/>
    <w:rPr>
      <w:b/>
      <w:bCs/>
      <w:color w:val="404040" w:themeColor="text1" w:themeTint="BF"/>
      <w:sz w:val="20"/>
      <w:szCs w:val="20"/>
    </w:rPr>
  </w:style>
  <w:style w:type="character" w:styleId="Strong">
    <w:name w:val="Strong"/>
    <w:basedOn w:val="DefaultParagraphFont"/>
    <w:uiPriority w:val="22"/>
    <w:qFormat/>
    <w:rsid w:val="00D73110"/>
    <w:rPr>
      <w:b/>
      <w:bCs/>
    </w:rPr>
  </w:style>
  <w:style w:type="character" w:styleId="Emphasis">
    <w:name w:val="Emphasis"/>
    <w:basedOn w:val="DefaultParagraphFont"/>
    <w:uiPriority w:val="20"/>
    <w:qFormat/>
    <w:rsid w:val="00D73110"/>
    <w:rPr>
      <w:i/>
      <w:iCs/>
    </w:rPr>
  </w:style>
  <w:style w:type="paragraph" w:styleId="NoSpacing">
    <w:name w:val="No Spacing"/>
    <w:uiPriority w:val="1"/>
    <w:qFormat/>
    <w:rsid w:val="00D73110"/>
    <w:pPr>
      <w:spacing w:after="0"/>
    </w:pPr>
  </w:style>
  <w:style w:type="character" w:styleId="SubtleEmphasis">
    <w:name w:val="Subtle Emphasis"/>
    <w:basedOn w:val="DefaultParagraphFont"/>
    <w:uiPriority w:val="19"/>
    <w:qFormat/>
    <w:rsid w:val="00D73110"/>
    <w:rPr>
      <w:i/>
      <w:iCs/>
      <w:color w:val="595959" w:themeColor="text1" w:themeTint="A6"/>
    </w:rPr>
  </w:style>
  <w:style w:type="character" w:styleId="SubtleReference">
    <w:name w:val="Subtle Reference"/>
    <w:basedOn w:val="DefaultParagraphFont"/>
    <w:uiPriority w:val="31"/>
    <w:qFormat/>
    <w:rsid w:val="00D73110"/>
    <w:rPr>
      <w:smallCaps/>
      <w:color w:val="404040" w:themeColor="text1" w:themeTint="BF"/>
    </w:rPr>
  </w:style>
  <w:style w:type="character" w:styleId="BookTitle">
    <w:name w:val="Book Title"/>
    <w:basedOn w:val="DefaultParagraphFont"/>
    <w:uiPriority w:val="33"/>
    <w:qFormat/>
    <w:rsid w:val="00D73110"/>
    <w:rPr>
      <w:b/>
      <w:bCs/>
      <w:smallCaps/>
    </w:rPr>
  </w:style>
  <w:style w:type="paragraph" w:styleId="TOCHeading">
    <w:name w:val="TOC Heading"/>
    <w:basedOn w:val="Heading1"/>
    <w:next w:val="Normal"/>
    <w:uiPriority w:val="39"/>
    <w:semiHidden/>
    <w:unhideWhenUsed/>
    <w:qFormat/>
    <w:rsid w:val="00D73110"/>
    <w:pPr>
      <w:outlineLvl w:val="9"/>
    </w:pPr>
  </w:style>
  <w:style w:type="paragraph" w:styleId="Revision">
    <w:name w:val="Revision"/>
    <w:hidden/>
    <w:uiPriority w:val="99"/>
    <w:semiHidden/>
    <w:rsid w:val="00F30794"/>
    <w:pPr>
      <w:spacing w:after="0"/>
    </w:pPr>
  </w:style>
  <w:style w:type="paragraph" w:styleId="Header">
    <w:name w:val="header"/>
    <w:basedOn w:val="Normal"/>
    <w:link w:val="HeaderChar"/>
    <w:uiPriority w:val="99"/>
    <w:unhideWhenUsed/>
    <w:rsid w:val="00F30794"/>
    <w:pPr>
      <w:tabs>
        <w:tab w:val="center" w:pos="4513"/>
        <w:tab w:val="right" w:pos="9026"/>
      </w:tabs>
      <w:spacing w:after="0"/>
    </w:pPr>
  </w:style>
  <w:style w:type="character" w:customStyle="1" w:styleId="HeaderChar">
    <w:name w:val="Header Char"/>
    <w:basedOn w:val="DefaultParagraphFont"/>
    <w:link w:val="Header"/>
    <w:uiPriority w:val="99"/>
    <w:rsid w:val="00F30794"/>
  </w:style>
  <w:style w:type="paragraph" w:styleId="Footer">
    <w:name w:val="footer"/>
    <w:basedOn w:val="Normal"/>
    <w:link w:val="FooterChar"/>
    <w:uiPriority w:val="99"/>
    <w:unhideWhenUsed/>
    <w:rsid w:val="00F30794"/>
    <w:pPr>
      <w:tabs>
        <w:tab w:val="center" w:pos="4513"/>
        <w:tab w:val="right" w:pos="9026"/>
      </w:tabs>
      <w:spacing w:after="0"/>
    </w:pPr>
  </w:style>
  <w:style w:type="character" w:customStyle="1" w:styleId="FooterChar">
    <w:name w:val="Footer Char"/>
    <w:basedOn w:val="DefaultParagraphFont"/>
    <w:link w:val="Footer"/>
    <w:uiPriority w:val="99"/>
    <w:rsid w:val="00F30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93589">
      <w:bodyDiv w:val="1"/>
      <w:marLeft w:val="0"/>
      <w:marRight w:val="0"/>
      <w:marTop w:val="0"/>
      <w:marBottom w:val="0"/>
      <w:divBdr>
        <w:top w:val="none" w:sz="0" w:space="0" w:color="auto"/>
        <w:left w:val="none" w:sz="0" w:space="0" w:color="auto"/>
        <w:bottom w:val="none" w:sz="0" w:space="0" w:color="auto"/>
        <w:right w:val="none" w:sz="0" w:space="0" w:color="auto"/>
      </w:divBdr>
    </w:div>
    <w:div w:id="759764864">
      <w:bodyDiv w:val="1"/>
      <w:marLeft w:val="0"/>
      <w:marRight w:val="0"/>
      <w:marTop w:val="0"/>
      <w:marBottom w:val="0"/>
      <w:divBdr>
        <w:top w:val="none" w:sz="0" w:space="0" w:color="auto"/>
        <w:left w:val="none" w:sz="0" w:space="0" w:color="auto"/>
        <w:bottom w:val="none" w:sz="0" w:space="0" w:color="auto"/>
        <w:right w:val="none" w:sz="0" w:space="0" w:color="auto"/>
      </w:divBdr>
    </w:div>
    <w:div w:id="787505842">
      <w:bodyDiv w:val="1"/>
      <w:marLeft w:val="0"/>
      <w:marRight w:val="0"/>
      <w:marTop w:val="0"/>
      <w:marBottom w:val="0"/>
      <w:divBdr>
        <w:top w:val="none" w:sz="0" w:space="0" w:color="auto"/>
        <w:left w:val="none" w:sz="0" w:space="0" w:color="auto"/>
        <w:bottom w:val="none" w:sz="0" w:space="0" w:color="auto"/>
        <w:right w:val="none" w:sz="0" w:space="0" w:color="auto"/>
      </w:divBdr>
    </w:div>
    <w:div w:id="919296430">
      <w:bodyDiv w:val="1"/>
      <w:marLeft w:val="0"/>
      <w:marRight w:val="0"/>
      <w:marTop w:val="0"/>
      <w:marBottom w:val="0"/>
      <w:divBdr>
        <w:top w:val="none" w:sz="0" w:space="0" w:color="auto"/>
        <w:left w:val="none" w:sz="0" w:space="0" w:color="auto"/>
        <w:bottom w:val="none" w:sz="0" w:space="0" w:color="auto"/>
        <w:right w:val="none" w:sz="0" w:space="0" w:color="auto"/>
      </w:divBdr>
    </w:div>
    <w:div w:id="997852379">
      <w:bodyDiv w:val="1"/>
      <w:marLeft w:val="0"/>
      <w:marRight w:val="0"/>
      <w:marTop w:val="0"/>
      <w:marBottom w:val="0"/>
      <w:divBdr>
        <w:top w:val="none" w:sz="0" w:space="0" w:color="auto"/>
        <w:left w:val="none" w:sz="0" w:space="0" w:color="auto"/>
        <w:bottom w:val="none" w:sz="0" w:space="0" w:color="auto"/>
        <w:right w:val="none" w:sz="0" w:space="0" w:color="auto"/>
      </w:divBdr>
    </w:div>
    <w:div w:id="1130778550">
      <w:bodyDiv w:val="1"/>
      <w:marLeft w:val="0"/>
      <w:marRight w:val="0"/>
      <w:marTop w:val="0"/>
      <w:marBottom w:val="0"/>
      <w:divBdr>
        <w:top w:val="none" w:sz="0" w:space="0" w:color="auto"/>
        <w:left w:val="none" w:sz="0" w:space="0" w:color="auto"/>
        <w:bottom w:val="none" w:sz="0" w:space="0" w:color="auto"/>
        <w:right w:val="none" w:sz="0" w:space="0" w:color="auto"/>
      </w:divBdr>
    </w:div>
    <w:div w:id="1176577056">
      <w:bodyDiv w:val="1"/>
      <w:marLeft w:val="0"/>
      <w:marRight w:val="0"/>
      <w:marTop w:val="0"/>
      <w:marBottom w:val="0"/>
      <w:divBdr>
        <w:top w:val="none" w:sz="0" w:space="0" w:color="auto"/>
        <w:left w:val="none" w:sz="0" w:space="0" w:color="auto"/>
        <w:bottom w:val="none" w:sz="0" w:space="0" w:color="auto"/>
        <w:right w:val="none" w:sz="0" w:space="0" w:color="auto"/>
      </w:divBdr>
    </w:div>
    <w:div w:id="1298758941">
      <w:bodyDiv w:val="1"/>
      <w:marLeft w:val="0"/>
      <w:marRight w:val="0"/>
      <w:marTop w:val="0"/>
      <w:marBottom w:val="0"/>
      <w:divBdr>
        <w:top w:val="none" w:sz="0" w:space="0" w:color="auto"/>
        <w:left w:val="none" w:sz="0" w:space="0" w:color="auto"/>
        <w:bottom w:val="none" w:sz="0" w:space="0" w:color="auto"/>
        <w:right w:val="none" w:sz="0" w:space="0" w:color="auto"/>
      </w:divBdr>
    </w:div>
    <w:div w:id="1364553348">
      <w:bodyDiv w:val="1"/>
      <w:marLeft w:val="0"/>
      <w:marRight w:val="0"/>
      <w:marTop w:val="0"/>
      <w:marBottom w:val="0"/>
      <w:divBdr>
        <w:top w:val="none" w:sz="0" w:space="0" w:color="auto"/>
        <w:left w:val="none" w:sz="0" w:space="0" w:color="auto"/>
        <w:bottom w:val="none" w:sz="0" w:space="0" w:color="auto"/>
        <w:right w:val="none" w:sz="0" w:space="0" w:color="auto"/>
      </w:divBdr>
    </w:div>
    <w:div w:id="1392535130">
      <w:bodyDiv w:val="1"/>
      <w:marLeft w:val="0"/>
      <w:marRight w:val="0"/>
      <w:marTop w:val="0"/>
      <w:marBottom w:val="0"/>
      <w:divBdr>
        <w:top w:val="none" w:sz="0" w:space="0" w:color="auto"/>
        <w:left w:val="none" w:sz="0" w:space="0" w:color="auto"/>
        <w:bottom w:val="none" w:sz="0" w:space="0" w:color="auto"/>
        <w:right w:val="none" w:sz="0" w:space="0" w:color="auto"/>
      </w:divBdr>
    </w:div>
    <w:div w:id="1570457017">
      <w:bodyDiv w:val="1"/>
      <w:marLeft w:val="0"/>
      <w:marRight w:val="0"/>
      <w:marTop w:val="0"/>
      <w:marBottom w:val="0"/>
      <w:divBdr>
        <w:top w:val="none" w:sz="0" w:space="0" w:color="auto"/>
        <w:left w:val="none" w:sz="0" w:space="0" w:color="auto"/>
        <w:bottom w:val="none" w:sz="0" w:space="0" w:color="auto"/>
        <w:right w:val="none" w:sz="0" w:space="0" w:color="auto"/>
      </w:divBdr>
    </w:div>
    <w:div w:id="1645620544">
      <w:bodyDiv w:val="1"/>
      <w:marLeft w:val="0"/>
      <w:marRight w:val="0"/>
      <w:marTop w:val="0"/>
      <w:marBottom w:val="0"/>
      <w:divBdr>
        <w:top w:val="none" w:sz="0" w:space="0" w:color="auto"/>
        <w:left w:val="none" w:sz="0" w:space="0" w:color="auto"/>
        <w:bottom w:val="none" w:sz="0" w:space="0" w:color="auto"/>
        <w:right w:val="none" w:sz="0" w:space="0" w:color="auto"/>
      </w:divBdr>
    </w:div>
    <w:div w:id="1749224899">
      <w:bodyDiv w:val="1"/>
      <w:marLeft w:val="0"/>
      <w:marRight w:val="0"/>
      <w:marTop w:val="0"/>
      <w:marBottom w:val="0"/>
      <w:divBdr>
        <w:top w:val="none" w:sz="0" w:space="0" w:color="auto"/>
        <w:left w:val="none" w:sz="0" w:space="0" w:color="auto"/>
        <w:bottom w:val="none" w:sz="0" w:space="0" w:color="auto"/>
        <w:right w:val="none" w:sz="0" w:space="0" w:color="auto"/>
      </w:divBdr>
    </w:div>
    <w:div w:id="1899780539">
      <w:bodyDiv w:val="1"/>
      <w:marLeft w:val="0"/>
      <w:marRight w:val="0"/>
      <w:marTop w:val="0"/>
      <w:marBottom w:val="0"/>
      <w:divBdr>
        <w:top w:val="none" w:sz="0" w:space="0" w:color="auto"/>
        <w:left w:val="none" w:sz="0" w:space="0" w:color="auto"/>
        <w:bottom w:val="none" w:sz="0" w:space="0" w:color="auto"/>
        <w:right w:val="none" w:sz="0" w:space="0" w:color="auto"/>
      </w:divBdr>
    </w:div>
    <w:div w:id="20721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Leivers</dc:creator>
  <cp:keywords/>
  <dc:description/>
  <cp:lastModifiedBy>Katie Leivers</cp:lastModifiedBy>
  <cp:revision>2</cp:revision>
  <dcterms:created xsi:type="dcterms:W3CDTF">2026-04-27T09:34:00Z</dcterms:created>
  <dcterms:modified xsi:type="dcterms:W3CDTF">2026-04-27T09:34:00Z</dcterms:modified>
</cp:coreProperties>
</file>